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5F606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A82A74" w:rsidRPr="00A82A74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A82A74">
        <w:rPr>
          <w:b/>
          <w:sz w:val="28"/>
          <w:szCs w:val="28"/>
        </w:rPr>
        <w:t>Методика оценки</w:t>
      </w:r>
      <w:r w:rsidR="00B416AA" w:rsidRPr="00A82A74">
        <w:rPr>
          <w:b/>
          <w:sz w:val="28"/>
          <w:szCs w:val="28"/>
        </w:rPr>
        <w:t xml:space="preserve"> </w:t>
      </w:r>
      <w:r w:rsidR="00772096" w:rsidRPr="00A82A74">
        <w:rPr>
          <w:b/>
          <w:sz w:val="28"/>
          <w:szCs w:val="28"/>
        </w:rPr>
        <w:t>конкурсных заявок</w:t>
      </w:r>
      <w:r w:rsidRPr="00A82A74">
        <w:rPr>
          <w:b/>
          <w:sz w:val="28"/>
          <w:szCs w:val="28"/>
        </w:rPr>
        <w:t xml:space="preserve"> </w:t>
      </w:r>
      <w:r w:rsidR="0051749B" w:rsidRPr="00A82A74">
        <w:rPr>
          <w:b/>
          <w:sz w:val="28"/>
          <w:szCs w:val="28"/>
        </w:rPr>
        <w:t xml:space="preserve">участников </w:t>
      </w:r>
      <w:r w:rsidR="00927E72" w:rsidRPr="00A82A74">
        <w:rPr>
          <w:b/>
          <w:sz w:val="28"/>
          <w:szCs w:val="28"/>
        </w:rPr>
        <w:t xml:space="preserve">открытого конкурса </w:t>
      </w:r>
      <w:r w:rsidR="007066F8" w:rsidRPr="00A82A74">
        <w:rPr>
          <w:b/>
          <w:sz w:val="28"/>
          <w:szCs w:val="28"/>
        </w:rPr>
        <w:t xml:space="preserve">№ </w:t>
      </w:r>
      <w:r w:rsidR="00832A55" w:rsidRPr="00A82A74">
        <w:rPr>
          <w:b/>
          <w:sz w:val="28"/>
          <w:szCs w:val="28"/>
        </w:rPr>
        <w:t>0</w:t>
      </w:r>
      <w:r w:rsidR="00A82A74" w:rsidRPr="00A82A74">
        <w:rPr>
          <w:b/>
          <w:sz w:val="28"/>
          <w:szCs w:val="28"/>
        </w:rPr>
        <w:t>47</w:t>
      </w:r>
      <w:r w:rsidR="009F743C" w:rsidRPr="00A82A74">
        <w:rPr>
          <w:b/>
          <w:sz w:val="28"/>
          <w:szCs w:val="28"/>
        </w:rPr>
        <w:t>/</w:t>
      </w:r>
      <w:r w:rsidR="00832A55" w:rsidRPr="00A82A74">
        <w:rPr>
          <w:b/>
          <w:sz w:val="28"/>
          <w:szCs w:val="28"/>
        </w:rPr>
        <w:t>Т</w:t>
      </w:r>
      <w:r w:rsidR="009F743C" w:rsidRPr="00A82A74">
        <w:rPr>
          <w:b/>
          <w:sz w:val="28"/>
          <w:szCs w:val="28"/>
        </w:rPr>
        <w:t>ВР</w:t>
      </w:r>
      <w:r w:rsidR="002F0407" w:rsidRPr="00A82A74">
        <w:rPr>
          <w:b/>
          <w:sz w:val="28"/>
          <w:szCs w:val="28"/>
        </w:rPr>
        <w:t>З</w:t>
      </w:r>
      <w:r w:rsidR="009F743C" w:rsidRPr="00A82A74">
        <w:rPr>
          <w:b/>
          <w:sz w:val="28"/>
          <w:szCs w:val="28"/>
        </w:rPr>
        <w:t>/201</w:t>
      </w:r>
      <w:r w:rsidR="005F606B" w:rsidRPr="00A82A74">
        <w:rPr>
          <w:b/>
          <w:sz w:val="28"/>
          <w:szCs w:val="28"/>
        </w:rPr>
        <w:t>8</w:t>
      </w:r>
      <w:r w:rsidR="00927E72" w:rsidRPr="00A82A74">
        <w:rPr>
          <w:b/>
        </w:rPr>
        <w:t xml:space="preserve"> </w:t>
      </w:r>
      <w:r w:rsidR="005F606B" w:rsidRPr="00A82A74">
        <w:rPr>
          <w:b/>
          <w:sz w:val="28"/>
          <w:szCs w:val="28"/>
        </w:rPr>
        <w:t xml:space="preserve">на право заключения договора </w:t>
      </w:r>
      <w:r w:rsidR="00A82A74" w:rsidRPr="00A82A74">
        <w:rPr>
          <w:b/>
          <w:color w:val="000000"/>
          <w:sz w:val="28"/>
          <w:szCs w:val="28"/>
        </w:rPr>
        <w:t xml:space="preserve">по </w:t>
      </w:r>
      <w:r w:rsidR="00A82A74" w:rsidRPr="00A82A74">
        <w:rPr>
          <w:b/>
          <w:sz w:val="28"/>
          <w:szCs w:val="28"/>
        </w:rPr>
        <w:t>капитальному ремонту трубопровода холодной воды в  «Здании ВСЦ-1, РКЦ, МКЦ» инв. №10006; «Здании тележечного и колесного цеха», инв.№10003</w:t>
      </w:r>
    </w:p>
    <w:p w:rsidR="00B007F8" w:rsidRPr="00A82A74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A82A74">
        <w:rPr>
          <w:b/>
          <w:sz w:val="28"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1C7006" w:rsidRPr="00832A55">
        <w:rPr>
          <w:sz w:val="28"/>
          <w:szCs w:val="28"/>
        </w:rPr>
        <w:t>№</w:t>
      </w:r>
      <w:r w:rsidR="00E13BA5" w:rsidRPr="00832A55">
        <w:rPr>
          <w:sz w:val="28"/>
          <w:szCs w:val="28"/>
        </w:rPr>
        <w:t xml:space="preserve"> </w:t>
      </w:r>
      <w:r w:rsidR="00832A55" w:rsidRPr="00832A55">
        <w:rPr>
          <w:sz w:val="28"/>
          <w:szCs w:val="28"/>
        </w:rPr>
        <w:t>0</w:t>
      </w:r>
      <w:r w:rsidR="00A82A74">
        <w:rPr>
          <w:sz w:val="28"/>
          <w:szCs w:val="28"/>
        </w:rPr>
        <w:t>47</w:t>
      </w:r>
      <w:r w:rsidR="00C75C71" w:rsidRPr="00832A55">
        <w:rPr>
          <w:sz w:val="28"/>
          <w:szCs w:val="28"/>
        </w:rPr>
        <w:t>/</w:t>
      </w:r>
      <w:r w:rsidR="00832A55" w:rsidRPr="00832A55">
        <w:rPr>
          <w:sz w:val="28"/>
          <w:szCs w:val="28"/>
        </w:rPr>
        <w:t>Т</w:t>
      </w:r>
      <w:r w:rsidR="00C75C71" w:rsidRPr="00832A55">
        <w:rPr>
          <w:sz w:val="28"/>
          <w:szCs w:val="28"/>
        </w:rPr>
        <w:t>ВР</w:t>
      </w:r>
      <w:r w:rsidR="002F0407">
        <w:rPr>
          <w:sz w:val="28"/>
          <w:szCs w:val="28"/>
        </w:rPr>
        <w:t>З</w:t>
      </w:r>
      <w:r w:rsidR="00C75C71" w:rsidRPr="00832A55">
        <w:rPr>
          <w:sz w:val="28"/>
          <w:szCs w:val="28"/>
        </w:rPr>
        <w:t>/201</w:t>
      </w:r>
      <w:r w:rsidR="005F606B">
        <w:rPr>
          <w:sz w:val="28"/>
          <w:szCs w:val="28"/>
        </w:rPr>
        <w:t>8</w:t>
      </w:r>
      <w:r w:rsidR="00C75C71" w:rsidRPr="00832A55">
        <w:rPr>
          <w:sz w:val="28"/>
          <w:szCs w:val="28"/>
        </w:rPr>
        <w:t xml:space="preserve"> </w:t>
      </w:r>
      <w:r w:rsidR="00782748" w:rsidRPr="00832A55">
        <w:rPr>
          <w:sz w:val="28"/>
          <w:szCs w:val="28"/>
        </w:rPr>
        <w:t xml:space="preserve">на </w:t>
      </w:r>
      <w:r w:rsidR="005F606B" w:rsidRPr="005F606B">
        <w:rPr>
          <w:b/>
          <w:sz w:val="28"/>
          <w:szCs w:val="28"/>
        </w:rPr>
        <w:t>право заключения договора</w:t>
      </w:r>
      <w:r w:rsidR="005F606B" w:rsidRPr="00A82A74">
        <w:rPr>
          <w:b/>
          <w:sz w:val="28"/>
          <w:szCs w:val="28"/>
        </w:rPr>
        <w:t xml:space="preserve"> </w:t>
      </w:r>
      <w:r w:rsidR="00A82A74" w:rsidRPr="00A82A74">
        <w:rPr>
          <w:b/>
          <w:color w:val="000000"/>
          <w:sz w:val="28"/>
          <w:szCs w:val="28"/>
        </w:rPr>
        <w:t xml:space="preserve">по </w:t>
      </w:r>
      <w:r w:rsidR="00A82A74" w:rsidRPr="00A82A74">
        <w:rPr>
          <w:b/>
          <w:sz w:val="28"/>
          <w:szCs w:val="28"/>
        </w:rPr>
        <w:t>капитальному ремонту трубопровода холодной воды в  «Здании ВСЦ-1, РКЦ, МКЦ» инв. №10006; «Здании тележечного и колесного цеха», инв.№10003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</w:t>
            </w:r>
            <w:r w:rsidR="005F606B">
              <w:rPr>
                <w:sz w:val="22"/>
                <w:szCs w:val="22"/>
              </w:rPr>
              <w:t xml:space="preserve">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F606B">
              <w:rPr>
                <w:sz w:val="22"/>
                <w:szCs w:val="22"/>
              </w:rPr>
              <w:t>6</w:t>
            </w:r>
            <w:r w:rsidR="00784373" w:rsidRPr="00F51A1A">
              <w:rPr>
                <w:sz w:val="22"/>
                <w:szCs w:val="22"/>
              </w:rPr>
              <w:t>-201</w:t>
            </w:r>
            <w:r w:rsidR="005F606B">
              <w:rPr>
                <w:sz w:val="22"/>
                <w:szCs w:val="22"/>
              </w:rPr>
              <w:t>7</w:t>
            </w:r>
            <w:r w:rsidR="00784373" w:rsidRPr="00F51A1A">
              <w:rPr>
                <w:sz w:val="22"/>
                <w:szCs w:val="22"/>
              </w:rPr>
              <w:t xml:space="preserve"> 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года по 201</w:t>
            </w:r>
            <w:r w:rsidR="005F606B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период с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по 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02074010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период 201</w:t>
            </w:r>
            <w:r w:rsidR="005F606B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2074011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02074012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02074013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E77367" w:rsidRPr="00F51A1A">
        <w:rPr>
          <w:szCs w:val="28"/>
        </w:rPr>
        <w:t>№</w:t>
      </w:r>
      <w:r w:rsidR="00E77367" w:rsidRPr="003C32D3">
        <w:rPr>
          <w:szCs w:val="28"/>
        </w:rPr>
        <w:t xml:space="preserve"> </w:t>
      </w:r>
      <w:r w:rsidR="003C32D3" w:rsidRPr="003C32D3">
        <w:rPr>
          <w:szCs w:val="28"/>
        </w:rPr>
        <w:t>0</w:t>
      </w:r>
      <w:r w:rsidR="00A82A74">
        <w:rPr>
          <w:szCs w:val="28"/>
        </w:rPr>
        <w:t>47</w:t>
      </w:r>
      <w:r w:rsidR="00E77367" w:rsidRPr="003C32D3">
        <w:rPr>
          <w:szCs w:val="28"/>
        </w:rPr>
        <w:t>/</w:t>
      </w:r>
      <w:r w:rsidR="003C32D3" w:rsidRPr="003C32D3">
        <w:rPr>
          <w:szCs w:val="28"/>
        </w:rPr>
        <w:t>Т</w:t>
      </w:r>
      <w:r w:rsidR="00E77367" w:rsidRPr="003C32D3">
        <w:rPr>
          <w:szCs w:val="28"/>
        </w:rPr>
        <w:t>ВР</w:t>
      </w:r>
      <w:r w:rsidR="002F0407">
        <w:rPr>
          <w:szCs w:val="28"/>
        </w:rPr>
        <w:t>З</w:t>
      </w:r>
      <w:r w:rsidR="00E77367" w:rsidRPr="003C32D3">
        <w:rPr>
          <w:szCs w:val="28"/>
        </w:rPr>
        <w:t>/201</w:t>
      </w:r>
      <w:r w:rsidR="002F0407">
        <w:rPr>
          <w:szCs w:val="28"/>
        </w:rPr>
        <w:t>8</w:t>
      </w:r>
      <w:r w:rsidR="00E77367" w:rsidRPr="00F51A1A">
        <w:rPr>
          <w:szCs w:val="28"/>
        </w:rPr>
        <w:t xml:space="preserve"> </w:t>
      </w:r>
      <w:r w:rsidR="003C32D3" w:rsidRPr="003C32D3">
        <w:rPr>
          <w:szCs w:val="28"/>
        </w:rPr>
        <w:t xml:space="preserve">на </w:t>
      </w:r>
      <w:r w:rsidR="002F0407" w:rsidRPr="002F0407">
        <w:rPr>
          <w:szCs w:val="28"/>
        </w:rPr>
        <w:t xml:space="preserve">право заключения договора </w:t>
      </w:r>
      <w:r w:rsidR="00A82A74" w:rsidRPr="00786B3B">
        <w:rPr>
          <w:color w:val="000000"/>
          <w:szCs w:val="28"/>
        </w:rPr>
        <w:t>по</w:t>
      </w:r>
      <w:r w:rsidR="00A82A74">
        <w:rPr>
          <w:color w:val="000000"/>
          <w:szCs w:val="28"/>
        </w:rPr>
        <w:t xml:space="preserve"> </w:t>
      </w:r>
      <w:r w:rsidR="00A82A74" w:rsidRPr="00C0278E">
        <w:rPr>
          <w:szCs w:val="28"/>
        </w:rPr>
        <w:t>капитальному ремонту</w:t>
      </w:r>
      <w:r w:rsidR="00A82A74">
        <w:rPr>
          <w:szCs w:val="28"/>
        </w:rPr>
        <w:t xml:space="preserve"> трубопровода холодной воды в  «Здании ВСЦ-1, РКЦ, МКЦ» инв. №10006; «Здании тележечного и колесного цеха», инв.№10003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59" w:rsidRDefault="00DC2B59">
      <w:r>
        <w:separator/>
      </w:r>
    </w:p>
  </w:endnote>
  <w:endnote w:type="continuationSeparator" w:id="0">
    <w:p w:rsidR="00DC2B59" w:rsidRDefault="00DC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59" w:rsidRDefault="00DC2B59">
      <w:r>
        <w:separator/>
      </w:r>
    </w:p>
  </w:footnote>
  <w:footnote w:type="continuationSeparator" w:id="0">
    <w:p w:rsidR="00DC2B59" w:rsidRDefault="00DC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EA0D9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2CD6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2A74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C2B59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0D91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A95D-3E30-4D52-923D-9B045C9A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ТорчковаНА</cp:lastModifiedBy>
  <cp:revision>3</cp:revision>
  <cp:lastPrinted>2018-10-26T12:39:00Z</cp:lastPrinted>
  <dcterms:created xsi:type="dcterms:W3CDTF">2018-04-17T07:58:00Z</dcterms:created>
  <dcterms:modified xsi:type="dcterms:W3CDTF">2018-10-26T12:47:00Z</dcterms:modified>
</cp:coreProperties>
</file>