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E90C61">
        <w:rPr>
          <w:rFonts w:eastAsia="MS Mincho"/>
          <w:color w:val="000000"/>
          <w:sz w:val="36"/>
          <w:szCs w:val="36"/>
        </w:rPr>
        <w:t>3</w:t>
      </w:r>
      <w:r w:rsidR="00640FE8">
        <w:rPr>
          <w:rFonts w:eastAsia="MS Mincho"/>
          <w:color w:val="000000"/>
          <w:sz w:val="36"/>
          <w:szCs w:val="36"/>
        </w:rPr>
        <w:t>3</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proofErr w:type="spellStart"/>
            <w:r>
              <w:rPr>
                <w:b/>
                <w:sz w:val="28"/>
                <w:szCs w:val="28"/>
              </w:rPr>
              <w:t>___________________Грибков</w:t>
            </w:r>
            <w:proofErr w:type="spellEnd"/>
            <w:r>
              <w:rPr>
                <w:b/>
                <w:sz w:val="28"/>
                <w:szCs w:val="28"/>
              </w:rPr>
              <w:t xml:space="preserve">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proofErr w:type="gramStart"/>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 xml:space="preserve">№ </w:t>
      </w:r>
      <w:r w:rsidR="00640FE8">
        <w:rPr>
          <w:szCs w:val="28"/>
        </w:rPr>
        <w:t>033</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sidR="00D34871">
        <w:rPr>
          <w:szCs w:val="28"/>
        </w:rPr>
        <w:t xml:space="preserve"> </w:t>
      </w:r>
      <w:r w:rsidR="00D34871" w:rsidRPr="00786B3B">
        <w:rPr>
          <w:color w:val="000000"/>
          <w:szCs w:val="28"/>
        </w:rPr>
        <w:t>по</w:t>
      </w:r>
      <w:r w:rsidR="00D34871">
        <w:rPr>
          <w:color w:val="000000"/>
          <w:szCs w:val="28"/>
        </w:rPr>
        <w:t xml:space="preserve"> </w:t>
      </w:r>
      <w:r w:rsidR="00D34871" w:rsidRPr="00C0278E">
        <w:rPr>
          <w:szCs w:val="28"/>
        </w:rPr>
        <w:t>капитальному ремонту</w:t>
      </w:r>
      <w:r w:rsidR="00D34871">
        <w:rPr>
          <w:szCs w:val="28"/>
        </w:rPr>
        <w:t xml:space="preserve"> мягкой кровли «Здания цеха обмывки вагонов, здания пескоструйного и дробеструйного участков» (участок по ремонту кипятильников, малярный</w:t>
      </w:r>
      <w:r w:rsidR="00FA658C">
        <w:rPr>
          <w:szCs w:val="28"/>
        </w:rPr>
        <w:t xml:space="preserve"> участок</w:t>
      </w:r>
      <w:r w:rsidR="00D34871">
        <w:rPr>
          <w:szCs w:val="28"/>
        </w:rPr>
        <w:t>,</w:t>
      </w:r>
      <w:r w:rsidR="00FA658C">
        <w:rPr>
          <w:szCs w:val="28"/>
        </w:rPr>
        <w:t xml:space="preserve"> участок по</w:t>
      </w:r>
      <w:r w:rsidR="00D34871">
        <w:rPr>
          <w:szCs w:val="28"/>
        </w:rPr>
        <w:t xml:space="preserve"> ремонт</w:t>
      </w:r>
      <w:r w:rsidR="00FA658C">
        <w:rPr>
          <w:szCs w:val="28"/>
        </w:rPr>
        <w:t>у</w:t>
      </w:r>
      <w:r w:rsidR="00D34871">
        <w:rPr>
          <w:szCs w:val="28"/>
        </w:rPr>
        <w:t xml:space="preserve"> кондиционеров), инв. №10007 </w:t>
      </w:r>
      <w:r w:rsidRPr="00CB2614">
        <w:rPr>
          <w:szCs w:val="28"/>
        </w:rPr>
        <w:t>(далее Договор),</w:t>
      </w:r>
      <w:r w:rsidRPr="00C0278E">
        <w:rPr>
          <w:szCs w:val="28"/>
        </w:rPr>
        <w:t xml:space="preserve"> находящ</w:t>
      </w:r>
      <w:r w:rsidR="00FA658C">
        <w:rPr>
          <w:szCs w:val="28"/>
        </w:rPr>
        <w:t>ейся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w:t>
      </w:r>
      <w:proofErr w:type="gramEnd"/>
      <w:r w:rsidRPr="00513DF6">
        <w:rPr>
          <w:szCs w:val="28"/>
        </w:rPr>
        <w:t xml:space="preserve"> АО «ВРМ»</w:t>
      </w:r>
      <w:r w:rsidRPr="00C0278E">
        <w:rPr>
          <w:szCs w:val="28"/>
        </w:rPr>
        <w:t xml:space="preserve"> в 201</w:t>
      </w:r>
      <w:r>
        <w:rPr>
          <w:szCs w:val="28"/>
        </w:rPr>
        <w:t xml:space="preserve">8 </w:t>
      </w:r>
      <w:r w:rsidRPr="00C0278E">
        <w:rPr>
          <w:szCs w:val="28"/>
        </w:rPr>
        <w:t xml:space="preserve"> 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2C12E4" w:rsidP="002C12E4">
      <w:pPr>
        <w:pStyle w:val="12"/>
        <w:numPr>
          <w:ilvl w:val="2"/>
          <w:numId w:val="1"/>
        </w:numPr>
        <w:ind w:left="0" w:firstLine="851"/>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w:t>
      </w:r>
      <w:proofErr w:type="spellStart"/>
      <w:r w:rsidRPr="00EC02E2">
        <w:rPr>
          <w:szCs w:val="28"/>
        </w:rPr>
        <w:t>доб</w:t>
      </w:r>
      <w:proofErr w:type="spellEnd"/>
      <w:r w:rsidRPr="00EC02E2">
        <w:rPr>
          <w:szCs w:val="28"/>
        </w:rPr>
        <w:t xml:space="preserve">.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Заказчик обязан </w:t>
      </w:r>
      <w:proofErr w:type="gramStart"/>
      <w:r w:rsidRPr="0083186F">
        <w:rPr>
          <w:rFonts w:eastAsia="MS Mincho"/>
          <w:sz w:val="28"/>
          <w:szCs w:val="28"/>
        </w:rPr>
        <w:t>разместить разъяснения</w:t>
      </w:r>
      <w:proofErr w:type="gramEnd"/>
      <w:r w:rsidRPr="0083186F">
        <w:rPr>
          <w:rFonts w:eastAsia="MS Mincho"/>
          <w:sz w:val="28"/>
          <w:szCs w:val="28"/>
        </w:rPr>
        <w:t xml:space="preserve">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6B42E8">
        <w:rPr>
          <w:b/>
          <w:sz w:val="28"/>
        </w:rPr>
        <w:t>«</w:t>
      </w:r>
      <w:r w:rsidR="006B42E8" w:rsidRPr="006B42E8">
        <w:rPr>
          <w:b/>
          <w:sz w:val="28"/>
        </w:rPr>
        <w:t>29</w:t>
      </w:r>
      <w:r w:rsidR="00D34871" w:rsidRPr="006B42E8">
        <w:rPr>
          <w:b/>
          <w:sz w:val="28"/>
        </w:rPr>
        <w:t>» июня</w:t>
      </w:r>
      <w:r w:rsidR="00A20B12" w:rsidRPr="006B42E8">
        <w:rPr>
          <w:b/>
          <w:sz w:val="28"/>
        </w:rPr>
        <w:t xml:space="preserve"> </w:t>
      </w:r>
      <w:r w:rsidRPr="006B42E8">
        <w:rPr>
          <w:b/>
          <w:sz w:val="28"/>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1E7B2A">
        <w:t xml:space="preserve"> ответственность,</w:t>
      </w:r>
      <w:r w:rsidRPr="0012183B">
        <w:t xml:space="preserve">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 xml:space="preserve">Претендент (в том числе каждое юридическое </w:t>
      </w:r>
      <w:proofErr w:type="spellStart"/>
      <w:r w:rsidRPr="00D55FE9">
        <w:rPr>
          <w:sz w:val="28"/>
          <w:szCs w:val="28"/>
        </w:rPr>
        <w:t>и\или</w:t>
      </w:r>
      <w:proofErr w:type="spellEnd"/>
      <w:r w:rsidRPr="00D55FE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2C12E4">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 xml:space="preserve">Претендент (в том числе все юридические </w:t>
      </w:r>
      <w:proofErr w:type="spellStart"/>
      <w:r w:rsidRPr="00F82E1A">
        <w:rPr>
          <w:sz w:val="28"/>
          <w:szCs w:val="28"/>
        </w:rPr>
        <w:t>и\или</w:t>
      </w:r>
      <w:proofErr w:type="spellEnd"/>
      <w:r w:rsidRPr="00F82E1A">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F82E1A" w:rsidRDefault="002C12E4" w:rsidP="002C12E4">
      <w:pPr>
        <w:pStyle w:val="a4"/>
        <w:tabs>
          <w:tab w:val="left" w:pos="1080"/>
        </w:tabs>
        <w:rPr>
          <w:sz w:val="28"/>
          <w:szCs w:val="28"/>
        </w:rPr>
      </w:pPr>
      <w:r w:rsidRPr="00F82E1A">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F82E1A">
        <w:rPr>
          <w:b/>
          <w:sz w:val="28"/>
        </w:rPr>
        <w:t xml:space="preserve"> (</w:t>
      </w:r>
      <w:r w:rsidRPr="00F82E1A">
        <w:rPr>
          <w:sz w:val="28"/>
          <w:szCs w:val="28"/>
        </w:rPr>
        <w:t xml:space="preserve">свидетельство, выданное </w:t>
      </w:r>
      <w:proofErr w:type="spellStart"/>
      <w:r w:rsidRPr="00F82E1A">
        <w:rPr>
          <w:sz w:val="28"/>
          <w:szCs w:val="28"/>
        </w:rPr>
        <w:t>саморегулируемой</w:t>
      </w:r>
      <w:proofErr w:type="spellEnd"/>
      <w:r w:rsidRPr="00F82E1A">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F82E1A">
        <w:rPr>
          <w:b/>
          <w:sz w:val="28"/>
        </w:rPr>
        <w:t>)</w:t>
      </w:r>
      <w:r w:rsidRPr="00F82E1A">
        <w:rPr>
          <w:sz w:val="28"/>
          <w:szCs w:val="28"/>
        </w:rPr>
        <w:t>;</w:t>
      </w:r>
    </w:p>
    <w:p w:rsidR="002C12E4" w:rsidRDefault="002C12E4" w:rsidP="002C12E4">
      <w:pPr>
        <w:pStyle w:val="a4"/>
        <w:tabs>
          <w:tab w:val="left" w:pos="1080"/>
        </w:tabs>
        <w:rPr>
          <w:sz w:val="28"/>
          <w:szCs w:val="28"/>
        </w:rPr>
      </w:pPr>
      <w:r w:rsidRPr="00F82E1A">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142F83" w:rsidRPr="0073336A" w:rsidRDefault="00142F83" w:rsidP="00142F83">
      <w:pPr>
        <w:pStyle w:val="a4"/>
        <w:tabs>
          <w:tab w:val="left" w:pos="1080"/>
        </w:tabs>
        <w:rPr>
          <w:color w:val="FF0000"/>
          <w:sz w:val="28"/>
          <w:szCs w:val="28"/>
        </w:rPr>
      </w:pPr>
      <w:r w:rsidRPr="0073336A">
        <w:rPr>
          <w:sz w:val="28"/>
          <w:szCs w:val="28"/>
        </w:rPr>
        <w:t>в) у претендента должны иметься производственные мощности (ресурсы) для выполнения работ по предмету открытого конкурса, в том числе: машина битумно-мастичная, резчики кровли (не менее 2 шт.), горелка кровельная (не менее 2 шт.).</w:t>
      </w:r>
    </w:p>
    <w:p w:rsidR="00142F83" w:rsidRPr="005D3F88" w:rsidRDefault="00142F83" w:rsidP="00142F83">
      <w:pPr>
        <w:pStyle w:val="a4"/>
        <w:tabs>
          <w:tab w:val="left" w:pos="1080"/>
        </w:tabs>
        <w:rPr>
          <w:color w:val="FF0000"/>
          <w:sz w:val="28"/>
          <w:szCs w:val="28"/>
        </w:rPr>
      </w:pPr>
      <w:proofErr w:type="gramStart"/>
      <w:r w:rsidRPr="00CE2A88">
        <w:rPr>
          <w:sz w:val="28"/>
          <w:szCs w:val="28"/>
        </w:rPr>
        <w:t>г) у претендента должен иметься квалифицированный административно-производственный персонал в количестве не менее 14 человек (инженерно- технический работник – не менее 3 человек, для выполнения работ по предмету открытого конкурса, следующих специальностей: кровельщик рулонных кровель - не менее 4 человек, кровель</w:t>
      </w:r>
      <w:r w:rsidR="00BA7D0B">
        <w:rPr>
          <w:sz w:val="28"/>
          <w:szCs w:val="28"/>
        </w:rPr>
        <w:t xml:space="preserve">щик стальных кровель, </w:t>
      </w:r>
      <w:r w:rsidR="00BA7D0B" w:rsidRPr="00BA7D0B">
        <w:rPr>
          <w:sz w:val="28"/>
          <w:szCs w:val="28"/>
        </w:rPr>
        <w:t>бетонщик</w:t>
      </w:r>
      <w:r w:rsidR="00322543">
        <w:rPr>
          <w:sz w:val="28"/>
          <w:szCs w:val="28"/>
        </w:rPr>
        <w:t xml:space="preserve"> –</w:t>
      </w:r>
      <w:r w:rsidR="00E96AB9">
        <w:rPr>
          <w:sz w:val="28"/>
          <w:szCs w:val="28"/>
        </w:rPr>
        <w:t xml:space="preserve"> не менее 4</w:t>
      </w:r>
      <w:r w:rsidR="00322543">
        <w:rPr>
          <w:sz w:val="28"/>
          <w:szCs w:val="28"/>
        </w:rPr>
        <w:t xml:space="preserve"> человек</w:t>
      </w:r>
      <w:r w:rsidRPr="00BA7D0B">
        <w:rPr>
          <w:sz w:val="28"/>
          <w:szCs w:val="28"/>
        </w:rPr>
        <w:t>,</w:t>
      </w:r>
      <w:r w:rsidRPr="00CE2A88">
        <w:rPr>
          <w:sz w:val="28"/>
          <w:szCs w:val="28"/>
        </w:rPr>
        <w:t xml:space="preserve"> подсобный рабочий,  прораб или мастер общестроительных работ, инженер-сметчик, инженер ПТО.</w:t>
      </w:r>
      <w:r>
        <w:rPr>
          <w:sz w:val="28"/>
          <w:szCs w:val="28"/>
        </w:rPr>
        <w:t xml:space="preserve"> </w:t>
      </w:r>
      <w:proofErr w:type="gramEnd"/>
    </w:p>
    <w:p w:rsidR="00142F83" w:rsidRPr="00F82E1A" w:rsidRDefault="00142F83"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roofErr w:type="gramEnd"/>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w:t>
      </w:r>
      <w:proofErr w:type="spellStart"/>
      <w:r w:rsidRPr="001F643A">
        <w:rPr>
          <w:bCs/>
          <w:sz w:val="28"/>
          <w:szCs w:val="28"/>
        </w:rPr>
        <w:t>и\или</w:t>
      </w:r>
      <w:proofErr w:type="spellEnd"/>
      <w:r w:rsidRPr="001F643A">
        <w:rPr>
          <w:bCs/>
          <w:sz w:val="28"/>
          <w:szCs w:val="28"/>
        </w:rPr>
        <w:t xml:space="preserve"> физическое лицо, выступающее на стороне одного претендента)</w:t>
      </w:r>
      <w:r w:rsidRPr="001F643A">
        <w:rPr>
          <w:rFonts w:eastAsia="MS Mincho"/>
          <w:sz w:val="28"/>
          <w:szCs w:val="20"/>
        </w:rPr>
        <w:t>;</w:t>
      </w:r>
      <w:proofErr w:type="gramEnd"/>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за </w:t>
      </w:r>
      <w:r w:rsidR="00852093">
        <w:rPr>
          <w:sz w:val="28"/>
          <w:szCs w:val="28"/>
        </w:rPr>
        <w:t>2017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w:t>
      </w:r>
      <w:r w:rsidRPr="001F643A">
        <w:rPr>
          <w:rFonts w:eastAsia="Times New Roman"/>
          <w:sz w:val="28"/>
          <w:szCs w:val="28"/>
        </w:rPr>
        <w:lastRenderedPageBreak/>
        <w:t>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w:t>
      </w:r>
      <w:proofErr w:type="gramStart"/>
      <w:r w:rsidRPr="001F643A">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w:t>
      </w:r>
      <w:proofErr w:type="gramEnd"/>
      <w:r w:rsidRPr="001F643A">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643A">
        <w:rPr>
          <w:sz w:val="28"/>
          <w:szCs w:val="28"/>
        </w:rPr>
        <w:t>и\или</w:t>
      </w:r>
      <w:proofErr w:type="spellEnd"/>
      <w:r w:rsidRPr="001F643A">
        <w:rPr>
          <w:sz w:val="28"/>
          <w:szCs w:val="28"/>
        </w:rPr>
        <w:t xml:space="preserve">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Pr="00C706B6" w:rsidRDefault="002C12E4" w:rsidP="00C706B6">
      <w:pPr>
        <w:pStyle w:val="a4"/>
        <w:suppressAutoHyphens/>
        <w:rPr>
          <w:b/>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w:t>
      </w:r>
      <w:proofErr w:type="spellStart"/>
      <w:r w:rsidRPr="00513DF6">
        <w:rPr>
          <w:rFonts w:ascii="Times New Roman CYR" w:hAnsi="Times New Roman CYR" w:cs="Times New Roman CYR"/>
          <w:sz w:val="28"/>
          <w:szCs w:val="28"/>
        </w:rPr>
        <w:t>саморегулируемой</w:t>
      </w:r>
      <w:proofErr w:type="spellEnd"/>
      <w:r w:rsidRPr="00513DF6">
        <w:rPr>
          <w:rFonts w:ascii="Times New Roman CYR" w:hAnsi="Times New Roman CYR" w:cs="Times New Roman CYR"/>
          <w:sz w:val="28"/>
          <w:szCs w:val="28"/>
        </w:rPr>
        <w:t xml:space="preserve">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513DF6">
        <w:rPr>
          <w:rFonts w:ascii="Times New Roman CYR" w:hAnsi="Times New Roman CYR" w:cs="Times New Roman CYR"/>
          <w:sz w:val="28"/>
          <w:szCs w:val="28"/>
        </w:rPr>
        <w:t>саморегулируемой</w:t>
      </w:r>
      <w:proofErr w:type="spellEnd"/>
      <w:r w:rsidRPr="00513DF6">
        <w:rPr>
          <w:rFonts w:ascii="Times New Roman CYR" w:hAnsi="Times New Roman CYR" w:cs="Times New Roman CYR"/>
          <w:sz w:val="28"/>
          <w:szCs w:val="28"/>
        </w:rPr>
        <w:t xml:space="preserve">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lastRenderedPageBreak/>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6B42E8" w:rsidRPr="006B42E8">
        <w:rPr>
          <w:rFonts w:ascii="Times New Roman" w:hAnsi="Times New Roman"/>
          <w:b/>
          <w:sz w:val="28"/>
          <w:szCs w:val="28"/>
        </w:rPr>
        <w:t>«02» июл</w:t>
      </w:r>
      <w:r w:rsidR="00142F83" w:rsidRPr="006B42E8">
        <w:rPr>
          <w:rFonts w:ascii="Times New Roman" w:hAnsi="Times New Roman"/>
          <w:b/>
          <w:sz w:val="28"/>
          <w:szCs w:val="28"/>
        </w:rPr>
        <w:t>я</w:t>
      </w:r>
      <w:r w:rsidRPr="006B42E8">
        <w:rPr>
          <w:rFonts w:ascii="Times New Roman" w:hAnsi="Times New Roman"/>
          <w:b/>
          <w:sz w:val="28"/>
          <w:szCs w:val="28"/>
        </w:rPr>
        <w:t xml:space="preserve"> 2018 г.</w:t>
      </w:r>
      <w:r w:rsidRPr="002110A2">
        <w:rPr>
          <w:rFonts w:ascii="Times New Roman" w:hAnsi="Times New Roman"/>
          <w:sz w:val="28"/>
          <w:szCs w:val="28"/>
        </w:rPr>
        <w:t xml:space="preserve"> 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6B42E8">
        <w:rPr>
          <w:rFonts w:ascii="Times New Roman" w:hAnsi="Times New Roman"/>
          <w:sz w:val="28"/>
          <w:szCs w:val="28"/>
        </w:rPr>
        <w:t>руководитель).</w:t>
      </w:r>
      <w:proofErr w:type="gramEnd"/>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lastRenderedPageBreak/>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Pr>
          <w:sz w:val="28"/>
        </w:rPr>
        <w:t xml:space="preserve"> </w:t>
      </w:r>
      <w:r w:rsidR="00142F83" w:rsidRPr="006B42E8">
        <w:rPr>
          <w:b/>
          <w:sz w:val="28"/>
        </w:rPr>
        <w:t>«</w:t>
      </w:r>
      <w:r w:rsidR="006B42E8" w:rsidRPr="006B42E8">
        <w:rPr>
          <w:b/>
          <w:sz w:val="28"/>
        </w:rPr>
        <w:t>03</w:t>
      </w:r>
      <w:r w:rsidRPr="006B42E8">
        <w:rPr>
          <w:b/>
          <w:sz w:val="28"/>
        </w:rPr>
        <w:t>»</w:t>
      </w:r>
      <w:r w:rsidR="00A20B12" w:rsidRPr="006B42E8">
        <w:rPr>
          <w:b/>
          <w:sz w:val="28"/>
        </w:rPr>
        <w:t xml:space="preserve"> </w:t>
      </w:r>
      <w:r w:rsidR="006B42E8" w:rsidRPr="006B42E8">
        <w:rPr>
          <w:b/>
          <w:sz w:val="28"/>
        </w:rPr>
        <w:t>июл</w:t>
      </w:r>
      <w:r w:rsidR="00142F83" w:rsidRPr="006B42E8">
        <w:rPr>
          <w:b/>
          <w:sz w:val="28"/>
        </w:rPr>
        <w:t>я</w:t>
      </w:r>
      <w:r w:rsidRPr="006B42E8">
        <w:rPr>
          <w:b/>
          <w:sz w:val="28"/>
        </w:rPr>
        <w:t xml:space="preserve"> 2018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случае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2110A2">
        <w:rPr>
          <w:sz w:val="28"/>
          <w:szCs w:val="28"/>
        </w:rPr>
        <w:lastRenderedPageBreak/>
        <w:t>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C5032F">
        <w:rPr>
          <w:sz w:val="28"/>
          <w:szCs w:val="28"/>
        </w:rPr>
        <w:lastRenderedPageBreak/>
        <w:t>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6B42E8">
        <w:rPr>
          <w:b/>
          <w:sz w:val="28"/>
        </w:rPr>
        <w:t>«</w:t>
      </w:r>
      <w:r w:rsidR="006B42E8" w:rsidRPr="006B42E8">
        <w:rPr>
          <w:b/>
          <w:sz w:val="28"/>
        </w:rPr>
        <w:t>05</w:t>
      </w:r>
      <w:r w:rsidRPr="006B42E8">
        <w:rPr>
          <w:b/>
          <w:sz w:val="28"/>
        </w:rPr>
        <w:t>»</w:t>
      </w:r>
      <w:r w:rsidR="006B42E8" w:rsidRPr="006B42E8">
        <w:rPr>
          <w:b/>
          <w:sz w:val="28"/>
        </w:rPr>
        <w:t xml:space="preserve"> июл</w:t>
      </w:r>
      <w:r w:rsidR="00504777" w:rsidRPr="006B42E8">
        <w:rPr>
          <w:b/>
          <w:sz w:val="28"/>
        </w:rPr>
        <w:t>я</w:t>
      </w:r>
      <w:r w:rsidRPr="006B42E8">
        <w:rPr>
          <w:b/>
          <w:sz w:val="28"/>
        </w:rPr>
        <w:t xml:space="preserve"> 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lastRenderedPageBreak/>
        <w:t>Оригинал конкурсной заявки на участие в открытом конкурсе</w:t>
      </w:r>
      <w:r>
        <w:rPr>
          <w:sz w:val="28"/>
          <w:szCs w:val="28"/>
        </w:rPr>
        <w:t xml:space="preserve"> </w:t>
      </w:r>
      <w:r w:rsidR="00BA57D4">
        <w:rPr>
          <w:sz w:val="28"/>
          <w:szCs w:val="28"/>
        </w:rPr>
        <w:t>№</w:t>
      </w:r>
      <w:r w:rsidR="006B42E8">
        <w:rPr>
          <w:sz w:val="28"/>
          <w:szCs w:val="28"/>
        </w:rPr>
        <w:t xml:space="preserve"> 033</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Pr>
          <w:sz w:val="28"/>
          <w:szCs w:val="28"/>
        </w:rPr>
        <w:t xml:space="preserve"> времени </w:t>
      </w:r>
      <w:r w:rsidR="006B42E8">
        <w:rPr>
          <w:sz w:val="28"/>
          <w:szCs w:val="28"/>
        </w:rPr>
        <w:t>02 июля</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tabs>
          <w:tab w:val="num" w:pos="2880"/>
        </w:tabs>
        <w:suppressAutoHyphens/>
        <w:rPr>
          <w:sz w:val="28"/>
        </w:rPr>
      </w:pP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proofErr w:type="gramStart"/>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w:t>
      </w:r>
      <w:proofErr w:type="spellStart"/>
      <w:r w:rsidRPr="00D71F69">
        <w:rPr>
          <w:bCs/>
          <w:sz w:val="28"/>
          <w:szCs w:val="28"/>
        </w:rPr>
        <w:t>и\или</w:t>
      </w:r>
      <w:proofErr w:type="spellEnd"/>
      <w:r w:rsidRPr="00D71F69">
        <w:rPr>
          <w:bCs/>
          <w:sz w:val="28"/>
          <w:szCs w:val="28"/>
        </w:rPr>
        <w:t xml:space="preserve"> физическое лицо, выступающее на стороне одного претендента)</w:t>
      </w:r>
      <w:r w:rsidRPr="00D71F69">
        <w:rPr>
          <w:rFonts w:eastAsia="MS Mincho"/>
          <w:sz w:val="28"/>
          <w:szCs w:val="20"/>
        </w:rPr>
        <w:t>;</w:t>
      </w:r>
      <w:proofErr w:type="gramEnd"/>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Pr="00D71F69">
        <w:rPr>
          <w:sz w:val="28"/>
          <w:szCs w:val="28"/>
        </w:rPr>
        <w:t xml:space="preserve">2017 г. (копии, заверенные претендентом, с отметкой инспекции Федеральной налоговой службы либо с приложением заверенной </w:t>
      </w:r>
      <w:r w:rsidRPr="00D71F69">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налоговую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 xml:space="preserve">либо подписанная усиленной квалифицированной электронной подписью) предоставляет каждое юридическое </w:t>
      </w:r>
      <w:proofErr w:type="spellStart"/>
      <w:r w:rsidRPr="00D71F69">
        <w:rPr>
          <w:rFonts w:ascii="Times New Roman" w:hAnsi="Times New Roman"/>
          <w:sz w:val="28"/>
          <w:szCs w:val="28"/>
        </w:rPr>
        <w:t>и\или</w:t>
      </w:r>
      <w:proofErr w:type="spellEnd"/>
      <w:r w:rsidRPr="00D71F69">
        <w:rPr>
          <w:rFonts w:ascii="Times New Roman" w:hAnsi="Times New Roman"/>
          <w:sz w:val="28"/>
          <w:szCs w:val="28"/>
        </w:rPr>
        <w:t xml:space="preserve"> физическое лицо, выступающее на стороне одного претендента).</w:t>
      </w:r>
      <w:proofErr w:type="gramEnd"/>
    </w:p>
    <w:p w:rsidR="002C12E4" w:rsidRPr="00513DF6" w:rsidRDefault="002C12E4" w:rsidP="002C12E4">
      <w:pPr>
        <w:pStyle w:val="a4"/>
        <w:suppressAutoHyphens/>
        <w:ind w:firstLine="1276"/>
        <w:rPr>
          <w:sz w:val="28"/>
          <w:szCs w:val="28"/>
        </w:rPr>
      </w:pPr>
      <w:proofErr w:type="gramStart"/>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lastRenderedPageBreak/>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lastRenderedPageBreak/>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5C03A6" w:rsidRDefault="005C03A6" w:rsidP="005C03A6">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E30E6C" w:rsidRPr="00786B3B">
        <w:rPr>
          <w:color w:val="000000"/>
          <w:szCs w:val="28"/>
        </w:rPr>
        <w:t>по</w:t>
      </w:r>
      <w:r w:rsidR="00E30E6C">
        <w:rPr>
          <w:color w:val="000000"/>
          <w:szCs w:val="28"/>
        </w:rPr>
        <w:t xml:space="preserve"> </w:t>
      </w:r>
      <w:r w:rsidR="00E30E6C" w:rsidRPr="00C0278E">
        <w:rPr>
          <w:szCs w:val="28"/>
        </w:rPr>
        <w:t>капитальному ремонту</w:t>
      </w:r>
      <w:r>
        <w:rPr>
          <w:szCs w:val="28"/>
        </w:rPr>
        <w:t xml:space="preserve"> </w:t>
      </w:r>
      <w:r w:rsidR="00142F83">
        <w:rPr>
          <w:szCs w:val="28"/>
        </w:rPr>
        <w:t>мягкой кровли «Здания цеха обмывки вагонов, здания пескоструйного и дробеструйного участков» (участок по ремонту кипятильников, малярный</w:t>
      </w:r>
      <w:r w:rsidR="00E30E6C">
        <w:rPr>
          <w:szCs w:val="28"/>
        </w:rPr>
        <w:t xml:space="preserve"> участок</w:t>
      </w:r>
      <w:r w:rsidR="00142F83">
        <w:rPr>
          <w:szCs w:val="28"/>
        </w:rPr>
        <w:t>,</w:t>
      </w:r>
      <w:r w:rsidR="00E30E6C">
        <w:rPr>
          <w:szCs w:val="28"/>
        </w:rPr>
        <w:t xml:space="preserve"> участок по</w:t>
      </w:r>
      <w:r w:rsidR="00142F83">
        <w:rPr>
          <w:szCs w:val="28"/>
        </w:rPr>
        <w:t xml:space="preserve"> ремонт</w:t>
      </w:r>
      <w:r w:rsidR="00E30E6C">
        <w:rPr>
          <w:szCs w:val="28"/>
        </w:rPr>
        <w:t>у</w:t>
      </w:r>
      <w:r w:rsidR="00142F83">
        <w:rPr>
          <w:szCs w:val="28"/>
        </w:rPr>
        <w:t xml:space="preserve"> кондиционеров), инв. №10007 </w:t>
      </w:r>
      <w:r w:rsidR="00142F83" w:rsidRPr="00CB2614">
        <w:rPr>
          <w:szCs w:val="28"/>
        </w:rPr>
        <w:t>(далее Договор),</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 xml:space="preserve">8 </w:t>
      </w:r>
      <w:r w:rsidRPr="00C0278E">
        <w:rPr>
          <w:szCs w:val="28"/>
        </w:rPr>
        <w:t xml:space="preserve"> году.</w:t>
      </w:r>
      <w:r w:rsidRPr="00A73582">
        <w:rPr>
          <w:b/>
          <w:bCs/>
          <w:szCs w:val="28"/>
        </w:rPr>
        <w:t xml:space="preserve"> </w:t>
      </w:r>
    </w:p>
    <w:p w:rsidR="005C03A6" w:rsidRPr="00A73582" w:rsidRDefault="005C03A6" w:rsidP="005C03A6">
      <w:pPr>
        <w:pStyle w:val="36"/>
      </w:pPr>
      <w:r>
        <w:t>Начальная</w:t>
      </w:r>
      <w:r w:rsidRPr="00A73582">
        <w:t xml:space="preserve"> (максимальная) </w:t>
      </w:r>
      <w:r>
        <w:t>цена договора составляет</w:t>
      </w:r>
      <w:r w:rsidRPr="009066C9">
        <w:t xml:space="preserve"> </w:t>
      </w:r>
      <w:r w:rsidR="00142F83">
        <w:t>3 600</w:t>
      </w:r>
      <w:r w:rsidRPr="007C5A1A">
        <w:t xml:space="preserve"> 000 (</w:t>
      </w:r>
      <w:r w:rsidR="00142F83">
        <w:t>три</w:t>
      </w:r>
      <w:r>
        <w:t xml:space="preserve"> миллион</w:t>
      </w:r>
      <w:r w:rsidR="00142F83">
        <w:t>а шестьсот тысяч</w:t>
      </w:r>
      <w:r w:rsidRPr="007C5A1A">
        <w:t>) рублей 00 копеек</w:t>
      </w:r>
      <w:r w:rsidR="00142F83">
        <w:t xml:space="preserve"> без учета НДС; 4 248 000 (четыре</w:t>
      </w:r>
      <w:r>
        <w:t xml:space="preserve"> миллион</w:t>
      </w:r>
      <w:r w:rsidR="00142F83">
        <w:t>а двести сорок восемь тысяч</w:t>
      </w:r>
      <w:r>
        <w:t xml:space="preserve">) рублей 00 копеек с учетом НДС. </w:t>
      </w:r>
    </w:p>
    <w:p w:rsidR="005C03A6" w:rsidRPr="00A73582" w:rsidRDefault="005C03A6" w:rsidP="005C03A6">
      <w:pPr>
        <w:pStyle w:val="36"/>
        <w:rPr>
          <w:b/>
          <w:bCs/>
          <w:szCs w:val="28"/>
        </w:rPr>
      </w:pPr>
      <w:r w:rsidRPr="004858C5">
        <w:t>Гарантийный срок на выполненные работы должен составлять не менее 2 лет.</w:t>
      </w:r>
    </w:p>
    <w:p w:rsidR="005C03A6" w:rsidRDefault="005C03A6" w:rsidP="005C03A6">
      <w:pPr>
        <w:ind w:firstLine="720"/>
        <w:jc w:val="both"/>
        <w:rPr>
          <w:sz w:val="28"/>
          <w:szCs w:val="28"/>
        </w:rPr>
      </w:pPr>
      <w:r w:rsidRPr="00B654D6">
        <w:rPr>
          <w:sz w:val="28"/>
          <w:szCs w:val="28"/>
        </w:rPr>
        <w:t>Срок выполнения работ – с м</w:t>
      </w:r>
      <w:r w:rsidR="00B654D6" w:rsidRPr="00B654D6">
        <w:rPr>
          <w:sz w:val="28"/>
          <w:szCs w:val="28"/>
        </w:rPr>
        <w:t>омента заключения договора до 30.09</w:t>
      </w:r>
      <w:r w:rsidRPr="00B654D6">
        <w:rPr>
          <w:sz w:val="28"/>
          <w:szCs w:val="28"/>
        </w:rPr>
        <w:t>.2018 года.</w:t>
      </w:r>
    </w:p>
    <w:p w:rsidR="005C03A6" w:rsidRDefault="005C03A6" w:rsidP="005C03A6">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w:t>
      </w:r>
      <w:proofErr w:type="gramStart"/>
      <w:r>
        <w:rPr>
          <w:sz w:val="28"/>
          <w:szCs w:val="28"/>
        </w:rPr>
        <w:t>г</w:t>
      </w:r>
      <w:proofErr w:type="gramEnd"/>
      <w:r>
        <w:rPr>
          <w:sz w:val="28"/>
          <w:szCs w:val="28"/>
        </w:rPr>
        <w:t>. Тамбов, пл. Мастерских, д. 1.</w:t>
      </w:r>
    </w:p>
    <w:p w:rsidR="005C03A6" w:rsidRPr="005206C7" w:rsidRDefault="005C03A6" w:rsidP="005C03A6">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Pr>
          <w:sz w:val="28"/>
          <w:szCs w:val="28"/>
        </w:rPr>
        <w:t>8</w:t>
      </w:r>
      <w:r w:rsidRPr="005206C7">
        <w:rPr>
          <w:sz w:val="28"/>
          <w:szCs w:val="28"/>
        </w:rPr>
        <w:t xml:space="preserve"> год.</w:t>
      </w:r>
    </w:p>
    <w:p w:rsidR="005C03A6" w:rsidRDefault="005C03A6" w:rsidP="005C03A6">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sidR="00116B73">
        <w:rPr>
          <w:bCs/>
          <w:sz w:val="28"/>
          <w:szCs w:val="28"/>
        </w:rPr>
        <w:t>я</w:t>
      </w:r>
      <w:r>
        <w:rPr>
          <w:bCs/>
          <w:sz w:val="28"/>
          <w:szCs w:val="28"/>
        </w:rPr>
        <w:t>, замена верхнего покрытия</w:t>
      </w:r>
      <w:r w:rsidRPr="00697A1C">
        <w:rPr>
          <w:bCs/>
          <w:sz w:val="28"/>
          <w:szCs w:val="28"/>
        </w:rPr>
        <w:t xml:space="preserve"> кровли здания.</w:t>
      </w:r>
      <w:r>
        <w:rPr>
          <w:bCs/>
          <w:sz w:val="28"/>
          <w:szCs w:val="28"/>
        </w:rPr>
        <w:t xml:space="preserve"> </w:t>
      </w:r>
    </w:p>
    <w:p w:rsidR="005C03A6" w:rsidRPr="000328F4" w:rsidRDefault="005C03A6" w:rsidP="005C03A6">
      <w:pPr>
        <w:jc w:val="both"/>
        <w:rPr>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4F538B">
        <w:rPr>
          <w:sz w:val="28"/>
          <w:szCs w:val="28"/>
          <w:u w:val="single"/>
        </w:rPr>
        <w:t>ПОТ РО-14000-004-98</w:t>
      </w:r>
      <w:r w:rsidRPr="00CF5A8F">
        <w:rPr>
          <w:sz w:val="28"/>
          <w:szCs w:val="28"/>
        </w:rPr>
        <w:t xml:space="preserve"> «Техническая эксплуатация промышленных зданий и сооружений»</w:t>
      </w:r>
      <w:r>
        <w:rPr>
          <w:sz w:val="28"/>
          <w:szCs w:val="28"/>
        </w:rPr>
        <w:t>,</w:t>
      </w:r>
      <w:r w:rsidR="00116B73" w:rsidRPr="00116B73">
        <w:t xml:space="preserve"> </w:t>
      </w:r>
      <w:r w:rsidR="00116B73" w:rsidRPr="00116B73">
        <w:rPr>
          <w:sz w:val="28"/>
          <w:szCs w:val="28"/>
          <w:u w:val="single"/>
        </w:rPr>
        <w:t>СП 48.13330.2011</w:t>
      </w:r>
      <w:r w:rsidR="00116B73" w:rsidRPr="00116B73">
        <w:rPr>
          <w:sz w:val="28"/>
          <w:szCs w:val="28"/>
        </w:rPr>
        <w:t xml:space="preserve"> «Организация строительного производства»,</w:t>
      </w:r>
      <w:r w:rsidRPr="000328F4">
        <w:rPr>
          <w:szCs w:val="28"/>
        </w:rPr>
        <w:t xml:space="preserve"> </w:t>
      </w:r>
      <w:r w:rsidRPr="000328F4">
        <w:rPr>
          <w:sz w:val="28"/>
          <w:szCs w:val="28"/>
        </w:rPr>
        <w:t xml:space="preserve">положениями </w:t>
      </w:r>
      <w:hyperlink r:id="rId10" w:tgtFrame="_self" w:history="1">
        <w:proofErr w:type="spellStart"/>
        <w:r w:rsidRPr="004F538B">
          <w:rPr>
            <w:rStyle w:val="af"/>
            <w:color w:val="auto"/>
            <w:sz w:val="28"/>
            <w:szCs w:val="28"/>
          </w:rPr>
          <w:t>СНиП</w:t>
        </w:r>
        <w:proofErr w:type="spellEnd"/>
        <w:r w:rsidRPr="004F538B">
          <w:rPr>
            <w:rStyle w:val="af"/>
            <w:color w:val="auto"/>
            <w:sz w:val="28"/>
            <w:szCs w:val="28"/>
          </w:rPr>
          <w:t xml:space="preserve"> 12-03-2001</w:t>
        </w:r>
      </w:hyperlink>
      <w:r w:rsidRPr="004F538B">
        <w:rPr>
          <w:sz w:val="28"/>
          <w:szCs w:val="28"/>
        </w:rPr>
        <w:t xml:space="preserve">  «Безопасность труда в строительстве. Часть 1. Общие требования», </w:t>
      </w:r>
      <w:hyperlink r:id="rId11" w:tgtFrame="_self" w:history="1">
        <w:proofErr w:type="spellStart"/>
        <w:r w:rsidRPr="004F538B">
          <w:rPr>
            <w:rStyle w:val="af"/>
            <w:color w:val="auto"/>
            <w:sz w:val="28"/>
            <w:szCs w:val="28"/>
          </w:rPr>
          <w:t>СНиП</w:t>
        </w:r>
        <w:proofErr w:type="spellEnd"/>
        <w:r w:rsidRPr="004F538B">
          <w:rPr>
            <w:rStyle w:val="af"/>
            <w:color w:val="auto"/>
            <w:sz w:val="28"/>
            <w:szCs w:val="28"/>
          </w:rPr>
          <w:t xml:space="preserve"> 12-04-2002</w:t>
        </w:r>
      </w:hyperlink>
      <w:r w:rsidRPr="000328F4">
        <w:rPr>
          <w:sz w:val="28"/>
          <w:szCs w:val="28"/>
        </w:rPr>
        <w:t> «Безопасность труда в строительстве. Часть 2. Строительное производство»</w:t>
      </w:r>
      <w:r w:rsidR="004F538B">
        <w:rPr>
          <w:sz w:val="28"/>
          <w:szCs w:val="28"/>
        </w:rPr>
        <w:t xml:space="preserve">, </w:t>
      </w:r>
      <w:r w:rsidR="004F538B" w:rsidRPr="004F538B">
        <w:rPr>
          <w:sz w:val="28"/>
          <w:szCs w:val="28"/>
          <w:u w:val="single"/>
        </w:rPr>
        <w:t>СП 17.13330.2011</w:t>
      </w:r>
      <w:r w:rsidR="004F538B">
        <w:rPr>
          <w:sz w:val="28"/>
          <w:szCs w:val="28"/>
        </w:rPr>
        <w:t xml:space="preserve"> «Кровли».</w:t>
      </w:r>
    </w:p>
    <w:p w:rsidR="005C03A6" w:rsidRPr="00A62226" w:rsidRDefault="005C03A6" w:rsidP="005C03A6">
      <w:pPr>
        <w:shd w:val="clear" w:color="auto" w:fill="FFFFFF"/>
        <w:spacing w:line="298" w:lineRule="exact"/>
        <w:ind w:firstLine="709"/>
        <w:jc w:val="both"/>
        <w:rPr>
          <w:sz w:val="28"/>
          <w:szCs w:val="28"/>
        </w:rPr>
      </w:pPr>
      <w:r>
        <w:rPr>
          <w:szCs w:val="28"/>
        </w:rPr>
        <w:t xml:space="preserve"> </w:t>
      </w:r>
      <w:r w:rsidRPr="00A62226">
        <w:rPr>
          <w:sz w:val="28"/>
          <w:szCs w:val="28"/>
        </w:rPr>
        <w:t xml:space="preserve">Заказчик утверждает </w:t>
      </w:r>
      <w:proofErr w:type="gramStart"/>
      <w:r w:rsidRPr="00A62226">
        <w:rPr>
          <w:sz w:val="28"/>
          <w:szCs w:val="28"/>
        </w:rPr>
        <w:t>сметную документацию</w:t>
      </w:r>
      <w:r w:rsidR="00C35680">
        <w:rPr>
          <w:sz w:val="28"/>
          <w:szCs w:val="28"/>
        </w:rPr>
        <w:t>, подготовленную Подрядчиком</w:t>
      </w:r>
      <w:r w:rsidRPr="00A62226">
        <w:rPr>
          <w:sz w:val="28"/>
          <w:szCs w:val="28"/>
        </w:rPr>
        <w:t xml:space="preserve"> к производству работ и производит</w:t>
      </w:r>
      <w:proofErr w:type="gramEnd"/>
      <w:r w:rsidRPr="00A62226">
        <w:rPr>
          <w:sz w:val="28"/>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5C03A6" w:rsidRPr="00CF5A8F" w:rsidRDefault="005C03A6" w:rsidP="005C03A6">
      <w:pPr>
        <w:jc w:val="both"/>
        <w:rPr>
          <w:sz w:val="28"/>
          <w:szCs w:val="28"/>
        </w:rPr>
      </w:pPr>
      <w:r w:rsidRPr="00A62226">
        <w:rPr>
          <w:sz w:val="28"/>
          <w:szCs w:val="28"/>
        </w:rPr>
        <w:lastRenderedPageBreak/>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sidR="00C35680">
        <w:rPr>
          <w:sz w:val="28"/>
          <w:szCs w:val="28"/>
        </w:rPr>
        <w:t>работ 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C03A6" w:rsidRDefault="005C03A6" w:rsidP="005C03A6">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C03A6" w:rsidRDefault="005C03A6" w:rsidP="005C03A6">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C03A6" w:rsidRDefault="005C03A6" w:rsidP="005C03A6">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C03A6" w:rsidRPr="007E187C" w:rsidRDefault="005C03A6" w:rsidP="005C03A6">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C03A6" w:rsidRPr="00322543" w:rsidRDefault="005C03A6" w:rsidP="005C03A6">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322543">
        <w:rPr>
          <w:sz w:val="28"/>
          <w:szCs w:val="28"/>
        </w:rPr>
        <w:t xml:space="preserve">Перечень и объемы работ и затрат по капитальному ремонту </w:t>
      </w:r>
      <w:r w:rsidR="00322543" w:rsidRPr="00322543">
        <w:rPr>
          <w:sz w:val="28"/>
          <w:szCs w:val="28"/>
        </w:rPr>
        <w:t>мягкой кровли «Здания цеха обмывки вагонов, здания пескоструйного и дробеструйного участков» (участок по ремонту кипятильников, малярный</w:t>
      </w:r>
      <w:r w:rsidR="00C35680">
        <w:rPr>
          <w:sz w:val="28"/>
          <w:szCs w:val="28"/>
        </w:rPr>
        <w:t xml:space="preserve"> участок</w:t>
      </w:r>
      <w:r w:rsidR="00322543" w:rsidRPr="00322543">
        <w:rPr>
          <w:sz w:val="28"/>
          <w:szCs w:val="28"/>
        </w:rPr>
        <w:t>,</w:t>
      </w:r>
      <w:r w:rsidR="00C35680">
        <w:rPr>
          <w:sz w:val="28"/>
          <w:szCs w:val="28"/>
        </w:rPr>
        <w:t xml:space="preserve"> участок по</w:t>
      </w:r>
      <w:r w:rsidR="00322543" w:rsidRPr="00322543">
        <w:rPr>
          <w:sz w:val="28"/>
          <w:szCs w:val="28"/>
        </w:rPr>
        <w:t xml:space="preserve"> ремонт</w:t>
      </w:r>
      <w:r w:rsidR="00C35680">
        <w:rPr>
          <w:sz w:val="28"/>
          <w:szCs w:val="28"/>
        </w:rPr>
        <w:t>у</w:t>
      </w:r>
      <w:r w:rsidR="00322543" w:rsidRPr="00322543">
        <w:rPr>
          <w:sz w:val="28"/>
          <w:szCs w:val="28"/>
        </w:rPr>
        <w:t xml:space="preserve"> кондиционеров), инв. №10007 </w:t>
      </w:r>
      <w:r w:rsidRPr="00322543">
        <w:rPr>
          <w:sz w:val="28"/>
          <w:szCs w:val="28"/>
        </w:rPr>
        <w:t>представлены в Таблице № 1.</w:t>
      </w:r>
    </w:p>
    <w:p w:rsidR="005C03A6" w:rsidRDefault="005C03A6" w:rsidP="005C03A6">
      <w:pPr>
        <w:jc w:val="both"/>
        <w:rPr>
          <w:sz w:val="28"/>
          <w:szCs w:val="28"/>
        </w:rPr>
      </w:pPr>
    </w:p>
    <w:p w:rsidR="005C03A6" w:rsidRDefault="005C03A6" w:rsidP="005C03A6">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6017"/>
        <w:gridCol w:w="1984"/>
        <w:gridCol w:w="1559"/>
      </w:tblGrid>
      <w:tr w:rsidR="00B654D6" w:rsidRPr="00F0752E" w:rsidTr="00B654D6">
        <w:trPr>
          <w:trHeight w:val="1269"/>
          <w:tblHeader/>
        </w:trPr>
        <w:tc>
          <w:tcPr>
            <w:tcW w:w="754" w:type="dxa"/>
            <w:vAlign w:val="center"/>
          </w:tcPr>
          <w:p w:rsidR="00B654D6" w:rsidRPr="00F0752E" w:rsidRDefault="00B654D6" w:rsidP="00D34871">
            <w:pPr>
              <w:jc w:val="center"/>
            </w:pPr>
            <w:r w:rsidRPr="00F0752E">
              <w:t xml:space="preserve">№ </w:t>
            </w:r>
            <w:proofErr w:type="spellStart"/>
            <w:proofErr w:type="gramStart"/>
            <w:r w:rsidRPr="00F0752E">
              <w:t>п</w:t>
            </w:r>
            <w:proofErr w:type="spellEnd"/>
            <w:proofErr w:type="gramEnd"/>
            <w:r w:rsidRPr="00F0752E">
              <w:t>/</w:t>
            </w:r>
            <w:proofErr w:type="spellStart"/>
            <w:r w:rsidRPr="00F0752E">
              <w:t>п</w:t>
            </w:r>
            <w:proofErr w:type="spellEnd"/>
          </w:p>
        </w:tc>
        <w:tc>
          <w:tcPr>
            <w:tcW w:w="6017" w:type="dxa"/>
            <w:vAlign w:val="center"/>
          </w:tcPr>
          <w:p w:rsidR="00B654D6" w:rsidRPr="00F0752E" w:rsidRDefault="00B654D6" w:rsidP="00D34871">
            <w:pPr>
              <w:jc w:val="center"/>
            </w:pPr>
            <w:r w:rsidRPr="00F0752E">
              <w:t>Наименование работ</w:t>
            </w:r>
            <w:r>
              <w:t xml:space="preserve"> и затрат (или эквивалент)</w:t>
            </w:r>
          </w:p>
        </w:tc>
        <w:tc>
          <w:tcPr>
            <w:tcW w:w="1984" w:type="dxa"/>
            <w:vAlign w:val="center"/>
          </w:tcPr>
          <w:p w:rsidR="00B654D6" w:rsidRPr="00F0752E" w:rsidRDefault="00B654D6" w:rsidP="00D34871">
            <w:pPr>
              <w:jc w:val="center"/>
            </w:pPr>
            <w:r w:rsidRPr="00F0752E">
              <w:t>Единица измерения</w:t>
            </w:r>
          </w:p>
        </w:tc>
        <w:tc>
          <w:tcPr>
            <w:tcW w:w="1559" w:type="dxa"/>
            <w:vAlign w:val="center"/>
          </w:tcPr>
          <w:p w:rsidR="00B654D6" w:rsidRPr="00F0752E" w:rsidRDefault="00B654D6" w:rsidP="00D34871">
            <w:pPr>
              <w:jc w:val="center"/>
            </w:pPr>
            <w:r w:rsidRPr="00F0752E">
              <w:t>Количество</w:t>
            </w:r>
          </w:p>
        </w:tc>
      </w:tr>
      <w:tr w:rsidR="00B654D6" w:rsidRPr="00902BA3" w:rsidTr="00B654D6">
        <w:trPr>
          <w:trHeight w:val="427"/>
        </w:trPr>
        <w:tc>
          <w:tcPr>
            <w:tcW w:w="754" w:type="dxa"/>
          </w:tcPr>
          <w:p w:rsidR="00B654D6" w:rsidRPr="00AD08A4" w:rsidRDefault="00B654D6" w:rsidP="00D34871">
            <w:pPr>
              <w:jc w:val="center"/>
              <w:rPr>
                <w:b/>
              </w:rPr>
            </w:pPr>
            <w:r w:rsidRPr="00AD08A4">
              <w:rPr>
                <w:b/>
              </w:rPr>
              <w:t>1</w:t>
            </w:r>
          </w:p>
        </w:tc>
        <w:tc>
          <w:tcPr>
            <w:tcW w:w="6017" w:type="dxa"/>
          </w:tcPr>
          <w:p w:rsidR="00B654D6" w:rsidRPr="00AD08A4" w:rsidRDefault="00B654D6" w:rsidP="00D34871">
            <w:pPr>
              <w:rPr>
                <w:b/>
              </w:rPr>
            </w:pPr>
            <w:r>
              <w:rPr>
                <w:b/>
              </w:rPr>
              <w:t>Ремонт мягкой кровли</w:t>
            </w:r>
          </w:p>
        </w:tc>
        <w:tc>
          <w:tcPr>
            <w:tcW w:w="1984" w:type="dxa"/>
          </w:tcPr>
          <w:p w:rsidR="00B654D6" w:rsidRPr="00902BA3" w:rsidRDefault="00B654D6" w:rsidP="00D34871">
            <w:pPr>
              <w:jc w:val="center"/>
            </w:pPr>
          </w:p>
        </w:tc>
        <w:tc>
          <w:tcPr>
            <w:tcW w:w="1559" w:type="dxa"/>
          </w:tcPr>
          <w:p w:rsidR="00B654D6" w:rsidRPr="00902BA3" w:rsidRDefault="00B654D6" w:rsidP="00D34871">
            <w:pPr>
              <w:jc w:val="center"/>
            </w:pPr>
          </w:p>
        </w:tc>
      </w:tr>
      <w:tr w:rsidR="00B654D6" w:rsidRPr="00E05988" w:rsidTr="002312FA">
        <w:trPr>
          <w:trHeight w:val="832"/>
        </w:trPr>
        <w:tc>
          <w:tcPr>
            <w:tcW w:w="754" w:type="dxa"/>
            <w:vAlign w:val="center"/>
          </w:tcPr>
          <w:p w:rsidR="00B654D6" w:rsidRPr="00DC32B1" w:rsidRDefault="00B654D6" w:rsidP="00D34871">
            <w:pPr>
              <w:jc w:val="center"/>
            </w:pPr>
            <w:r w:rsidRPr="00DC32B1">
              <w:t>1.1</w:t>
            </w:r>
          </w:p>
        </w:tc>
        <w:tc>
          <w:tcPr>
            <w:tcW w:w="6017" w:type="dxa"/>
          </w:tcPr>
          <w:p w:rsidR="00B654D6" w:rsidRPr="00B654D6" w:rsidRDefault="00B654D6" w:rsidP="00D34871">
            <w:pPr>
              <w:pStyle w:val="a4"/>
              <w:spacing w:line="182" w:lineRule="exact"/>
              <w:ind w:left="40"/>
              <w:rPr>
                <w:szCs w:val="24"/>
              </w:rPr>
            </w:pPr>
          </w:p>
          <w:p w:rsidR="00B654D6" w:rsidRPr="00B654D6" w:rsidRDefault="00B654D6" w:rsidP="00D34871">
            <w:r w:rsidRPr="00B654D6">
              <w:t xml:space="preserve">Разборка покрытий кровель из рулонных материалов  </w:t>
            </w:r>
          </w:p>
        </w:tc>
        <w:tc>
          <w:tcPr>
            <w:tcW w:w="1984" w:type="dxa"/>
          </w:tcPr>
          <w:p w:rsidR="00B654D6" w:rsidRPr="00B654D6" w:rsidRDefault="00B654D6" w:rsidP="00D34871">
            <w:pPr>
              <w:jc w:val="center"/>
            </w:pPr>
            <w:r w:rsidRPr="00B654D6">
              <w:t>100 м</w:t>
            </w:r>
            <w:proofErr w:type="gramStart"/>
            <w:r w:rsidRPr="00B654D6">
              <w:t>2</w:t>
            </w:r>
            <w:proofErr w:type="gramEnd"/>
            <w:r w:rsidRPr="00B654D6">
              <w:t xml:space="preserve"> кровли</w:t>
            </w:r>
          </w:p>
        </w:tc>
        <w:tc>
          <w:tcPr>
            <w:tcW w:w="1559" w:type="dxa"/>
          </w:tcPr>
          <w:p w:rsidR="00B654D6" w:rsidRPr="00B654D6" w:rsidRDefault="00B654D6" w:rsidP="00D34871">
            <w:pPr>
              <w:jc w:val="center"/>
            </w:pPr>
            <w:r w:rsidRPr="00B654D6">
              <w:t>16,371</w:t>
            </w:r>
          </w:p>
        </w:tc>
      </w:tr>
      <w:tr w:rsidR="00B654D6" w:rsidRPr="00E05988" w:rsidTr="002312FA">
        <w:trPr>
          <w:trHeight w:val="560"/>
        </w:trPr>
        <w:tc>
          <w:tcPr>
            <w:tcW w:w="754" w:type="dxa"/>
          </w:tcPr>
          <w:p w:rsidR="00B654D6" w:rsidRPr="00DC32B1" w:rsidRDefault="00B654D6" w:rsidP="00D34871">
            <w:pPr>
              <w:jc w:val="center"/>
            </w:pPr>
            <w:r w:rsidRPr="00DC32B1">
              <w:t>1.</w:t>
            </w:r>
            <w:r>
              <w:t>2</w:t>
            </w:r>
          </w:p>
        </w:tc>
        <w:tc>
          <w:tcPr>
            <w:tcW w:w="6017" w:type="dxa"/>
          </w:tcPr>
          <w:p w:rsidR="00B654D6" w:rsidRPr="00B654D6" w:rsidRDefault="00B654D6" w:rsidP="00D34871">
            <w:r w:rsidRPr="00B654D6">
              <w:t xml:space="preserve">Разборка  стяжек цементно-песчаных: толщиной 15 мм. </w:t>
            </w:r>
          </w:p>
        </w:tc>
        <w:tc>
          <w:tcPr>
            <w:tcW w:w="1984" w:type="dxa"/>
          </w:tcPr>
          <w:p w:rsidR="00B654D6" w:rsidRPr="00B654D6" w:rsidRDefault="00B654D6" w:rsidP="00D34871">
            <w:pPr>
              <w:jc w:val="center"/>
            </w:pPr>
            <w:r w:rsidRPr="00B654D6">
              <w:t>100 м</w:t>
            </w:r>
            <w:proofErr w:type="gramStart"/>
            <w:r w:rsidRPr="00B654D6">
              <w:t>2</w:t>
            </w:r>
            <w:proofErr w:type="gramEnd"/>
          </w:p>
        </w:tc>
        <w:tc>
          <w:tcPr>
            <w:tcW w:w="1559" w:type="dxa"/>
          </w:tcPr>
          <w:p w:rsidR="00B654D6" w:rsidRPr="00B654D6" w:rsidRDefault="00B654D6" w:rsidP="00D34871">
            <w:pPr>
              <w:jc w:val="center"/>
            </w:pPr>
            <w:r w:rsidRPr="00B654D6">
              <w:t>16,371</w:t>
            </w:r>
          </w:p>
        </w:tc>
      </w:tr>
      <w:tr w:rsidR="00B654D6" w:rsidRPr="00E05988" w:rsidTr="002312FA">
        <w:trPr>
          <w:trHeight w:val="585"/>
        </w:trPr>
        <w:tc>
          <w:tcPr>
            <w:tcW w:w="754" w:type="dxa"/>
          </w:tcPr>
          <w:p w:rsidR="00B654D6" w:rsidRPr="00DC32B1" w:rsidRDefault="00B654D6" w:rsidP="00D34871">
            <w:pPr>
              <w:jc w:val="center"/>
            </w:pPr>
            <w:r w:rsidRPr="00DC32B1">
              <w:t>1.</w:t>
            </w:r>
            <w:r>
              <w:t>3</w:t>
            </w:r>
          </w:p>
        </w:tc>
        <w:tc>
          <w:tcPr>
            <w:tcW w:w="6017" w:type="dxa"/>
          </w:tcPr>
          <w:p w:rsidR="00B654D6" w:rsidRPr="00B654D6" w:rsidRDefault="00B654D6" w:rsidP="00D34871">
            <w:r w:rsidRPr="00B654D6">
              <w:t xml:space="preserve">Устройство  стяжек </w:t>
            </w:r>
            <w:proofErr w:type="spellStart"/>
            <w:r w:rsidRPr="00B654D6">
              <w:t>керамзитно-бетонных</w:t>
            </w:r>
            <w:proofErr w:type="spellEnd"/>
            <w:r w:rsidRPr="00B654D6">
              <w:t>: толщиной 90 мм.</w:t>
            </w:r>
          </w:p>
        </w:tc>
        <w:tc>
          <w:tcPr>
            <w:tcW w:w="1984" w:type="dxa"/>
          </w:tcPr>
          <w:p w:rsidR="00B654D6" w:rsidRPr="00B654D6" w:rsidRDefault="00B654D6" w:rsidP="00D34871">
            <w:pPr>
              <w:jc w:val="center"/>
            </w:pPr>
            <w:r w:rsidRPr="00B654D6">
              <w:t>100 м</w:t>
            </w:r>
            <w:proofErr w:type="gramStart"/>
            <w:r w:rsidRPr="00B654D6">
              <w:t>2</w:t>
            </w:r>
            <w:proofErr w:type="gramEnd"/>
          </w:p>
        </w:tc>
        <w:tc>
          <w:tcPr>
            <w:tcW w:w="1559" w:type="dxa"/>
          </w:tcPr>
          <w:p w:rsidR="00B654D6" w:rsidRPr="00B654D6" w:rsidRDefault="00B654D6" w:rsidP="00D34871">
            <w:pPr>
              <w:jc w:val="center"/>
            </w:pPr>
            <w:r w:rsidRPr="00B654D6">
              <w:t>16,371</w:t>
            </w:r>
          </w:p>
        </w:tc>
      </w:tr>
      <w:tr w:rsidR="00B654D6" w:rsidRPr="00267D98" w:rsidTr="00B654D6">
        <w:trPr>
          <w:trHeight w:val="966"/>
        </w:trPr>
        <w:tc>
          <w:tcPr>
            <w:tcW w:w="754" w:type="dxa"/>
          </w:tcPr>
          <w:p w:rsidR="00B654D6" w:rsidRDefault="00B654D6" w:rsidP="00E95818">
            <w:pPr>
              <w:jc w:val="center"/>
            </w:pPr>
          </w:p>
        </w:tc>
        <w:tc>
          <w:tcPr>
            <w:tcW w:w="6017" w:type="dxa"/>
          </w:tcPr>
          <w:p w:rsidR="002312FA" w:rsidRDefault="00B654D6" w:rsidP="00E95818">
            <w:r w:rsidRPr="004A7377">
              <w:t>Бетон легкий на пористых заполнителях, заполнитель-керамзит, объемная масса 800 кг/м3, крупность заполнителя</w:t>
            </w:r>
            <w:r>
              <w:t xml:space="preserve"> 5-10, класс</w:t>
            </w:r>
            <w:proofErr w:type="gramStart"/>
            <w:r>
              <w:t xml:space="preserve"> В</w:t>
            </w:r>
            <w:proofErr w:type="gramEnd"/>
            <w:r>
              <w:t xml:space="preserve"> 7,5 (М100)</w:t>
            </w:r>
            <w:r w:rsidR="002312FA">
              <w:t xml:space="preserve"> </w:t>
            </w:r>
          </w:p>
          <w:p w:rsidR="00B654D6" w:rsidRPr="004A7377" w:rsidRDefault="002312FA" w:rsidP="00E95818">
            <w:r>
              <w:t>ГОСТ 25820-2014</w:t>
            </w:r>
            <w:r w:rsidR="00B654D6">
              <w:t>;</w:t>
            </w:r>
          </w:p>
        </w:tc>
        <w:tc>
          <w:tcPr>
            <w:tcW w:w="1984" w:type="dxa"/>
          </w:tcPr>
          <w:p w:rsidR="00B654D6" w:rsidRPr="004A7377" w:rsidRDefault="00B654D6" w:rsidP="00E95818">
            <w:pPr>
              <w:jc w:val="center"/>
            </w:pPr>
            <w:r w:rsidRPr="004A7377">
              <w:t>1 м3</w:t>
            </w:r>
          </w:p>
        </w:tc>
        <w:tc>
          <w:tcPr>
            <w:tcW w:w="1559" w:type="dxa"/>
          </w:tcPr>
          <w:p w:rsidR="00B654D6" w:rsidRPr="004A7377" w:rsidRDefault="002312FA" w:rsidP="00E95818">
            <w:pPr>
              <w:jc w:val="center"/>
            </w:pPr>
            <w:r>
              <w:t>148</w:t>
            </w:r>
            <w:r w:rsidR="00B654D6" w:rsidRPr="004A7377">
              <w:t>,</w:t>
            </w:r>
            <w:r>
              <w:t>5</w:t>
            </w:r>
          </w:p>
        </w:tc>
      </w:tr>
      <w:tr w:rsidR="00B654D6" w:rsidRPr="00267D98" w:rsidTr="00B654D6">
        <w:trPr>
          <w:trHeight w:val="996"/>
        </w:trPr>
        <w:tc>
          <w:tcPr>
            <w:tcW w:w="754" w:type="dxa"/>
          </w:tcPr>
          <w:p w:rsidR="00B654D6" w:rsidRPr="00DC32B1" w:rsidRDefault="00B654D6" w:rsidP="00D34871">
            <w:pPr>
              <w:jc w:val="center"/>
            </w:pPr>
            <w:r>
              <w:t>1.4</w:t>
            </w:r>
          </w:p>
        </w:tc>
        <w:tc>
          <w:tcPr>
            <w:tcW w:w="6017" w:type="dxa"/>
          </w:tcPr>
          <w:p w:rsidR="00B654D6" w:rsidRPr="00CC74A0" w:rsidRDefault="00B654D6" w:rsidP="00D34871">
            <w:proofErr w:type="spellStart"/>
            <w:r w:rsidRPr="00CC74A0">
              <w:t>Огрунтовка</w:t>
            </w:r>
            <w:proofErr w:type="spellEnd"/>
            <w:r w:rsidRPr="00CC74A0">
              <w:t xml:space="preserve"> оснований из бетона или раствора под водоизоляционный кровельный ковер битумной грунтовкой с ее приготовлением</w:t>
            </w:r>
          </w:p>
        </w:tc>
        <w:tc>
          <w:tcPr>
            <w:tcW w:w="1984" w:type="dxa"/>
          </w:tcPr>
          <w:p w:rsidR="00B654D6" w:rsidRPr="00CC74A0" w:rsidRDefault="00B654D6" w:rsidP="00D34871">
            <w:pPr>
              <w:jc w:val="center"/>
            </w:pPr>
            <w:r w:rsidRPr="00CC74A0">
              <w:t>100 м</w:t>
            </w:r>
            <w:proofErr w:type="gramStart"/>
            <w:r w:rsidRPr="00CC74A0">
              <w:t>2</w:t>
            </w:r>
            <w:proofErr w:type="gramEnd"/>
            <w:r w:rsidRPr="00CC74A0">
              <w:t xml:space="preserve"> кровли</w:t>
            </w:r>
          </w:p>
        </w:tc>
        <w:tc>
          <w:tcPr>
            <w:tcW w:w="1559" w:type="dxa"/>
          </w:tcPr>
          <w:p w:rsidR="00B654D6" w:rsidRPr="00CC74A0" w:rsidRDefault="00B654D6" w:rsidP="00D34871">
            <w:pPr>
              <w:jc w:val="center"/>
            </w:pPr>
            <w:r w:rsidRPr="00CC74A0">
              <w:t>16,371</w:t>
            </w:r>
          </w:p>
        </w:tc>
      </w:tr>
      <w:tr w:rsidR="00B654D6" w:rsidRPr="00267D98" w:rsidTr="00B654D6">
        <w:trPr>
          <w:trHeight w:val="696"/>
        </w:trPr>
        <w:tc>
          <w:tcPr>
            <w:tcW w:w="754" w:type="dxa"/>
          </w:tcPr>
          <w:p w:rsidR="00B654D6" w:rsidRPr="00DC32B1" w:rsidRDefault="00B654D6" w:rsidP="00D34871">
            <w:pPr>
              <w:jc w:val="center"/>
            </w:pPr>
            <w:r>
              <w:t>1.5</w:t>
            </w:r>
          </w:p>
        </w:tc>
        <w:tc>
          <w:tcPr>
            <w:tcW w:w="6017" w:type="dxa"/>
          </w:tcPr>
          <w:p w:rsidR="00B654D6" w:rsidRPr="00CC74A0" w:rsidRDefault="00B654D6" w:rsidP="00D34871">
            <w:r w:rsidRPr="00CC74A0">
              <w:t>Устройство кровель плоских из наплавляемых материалов в два слоя</w:t>
            </w:r>
          </w:p>
        </w:tc>
        <w:tc>
          <w:tcPr>
            <w:tcW w:w="1984" w:type="dxa"/>
          </w:tcPr>
          <w:p w:rsidR="00B654D6" w:rsidRPr="00CC74A0" w:rsidRDefault="00B654D6" w:rsidP="00D34871">
            <w:pPr>
              <w:jc w:val="center"/>
            </w:pPr>
            <w:r w:rsidRPr="00CC74A0">
              <w:t>100 м</w:t>
            </w:r>
            <w:proofErr w:type="gramStart"/>
            <w:r w:rsidRPr="00CC74A0">
              <w:t>2</w:t>
            </w:r>
            <w:proofErr w:type="gramEnd"/>
            <w:r w:rsidRPr="00CC74A0">
              <w:t xml:space="preserve"> кровли</w:t>
            </w:r>
          </w:p>
        </w:tc>
        <w:tc>
          <w:tcPr>
            <w:tcW w:w="1559" w:type="dxa"/>
          </w:tcPr>
          <w:p w:rsidR="00B654D6" w:rsidRPr="00CC74A0" w:rsidRDefault="00B654D6" w:rsidP="00D34871">
            <w:pPr>
              <w:jc w:val="center"/>
            </w:pPr>
            <w:r w:rsidRPr="00CC74A0">
              <w:t>16,371</w:t>
            </w:r>
          </w:p>
        </w:tc>
      </w:tr>
      <w:tr w:rsidR="00B654D6" w:rsidRPr="00E05988" w:rsidTr="00B654D6">
        <w:tc>
          <w:tcPr>
            <w:tcW w:w="754" w:type="dxa"/>
          </w:tcPr>
          <w:p w:rsidR="00B654D6" w:rsidRPr="00DC32B1" w:rsidRDefault="00B654D6" w:rsidP="00D34871">
            <w:pPr>
              <w:jc w:val="center"/>
            </w:pPr>
          </w:p>
        </w:tc>
        <w:tc>
          <w:tcPr>
            <w:tcW w:w="6017" w:type="dxa"/>
          </w:tcPr>
          <w:p w:rsidR="00B654D6" w:rsidRPr="00CC74A0" w:rsidRDefault="00B654D6" w:rsidP="00D34871">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p>
          <w:p w:rsidR="00B654D6" w:rsidRPr="00CC74A0" w:rsidRDefault="00B654D6" w:rsidP="00D34871">
            <w:r w:rsidRPr="00CC74A0">
              <w:t>ТУ 5774-004-00289973, ГОСТ 30547-97</w:t>
            </w:r>
          </w:p>
        </w:tc>
        <w:tc>
          <w:tcPr>
            <w:tcW w:w="1984" w:type="dxa"/>
          </w:tcPr>
          <w:p w:rsidR="00B654D6" w:rsidRPr="00CC74A0" w:rsidRDefault="00B654D6" w:rsidP="00D34871">
            <w:pPr>
              <w:jc w:val="center"/>
            </w:pPr>
            <w:r w:rsidRPr="00CC74A0">
              <w:t>1 м</w:t>
            </w:r>
            <w:proofErr w:type="gramStart"/>
            <w:r w:rsidRPr="00CC74A0">
              <w:t>2</w:t>
            </w:r>
            <w:proofErr w:type="gramEnd"/>
          </w:p>
        </w:tc>
        <w:tc>
          <w:tcPr>
            <w:tcW w:w="1559" w:type="dxa"/>
          </w:tcPr>
          <w:p w:rsidR="00B654D6" w:rsidRPr="00CC74A0" w:rsidRDefault="00B654D6" w:rsidP="00D34871">
            <w:pPr>
              <w:jc w:val="center"/>
            </w:pPr>
            <w:r w:rsidRPr="00CC74A0">
              <w:t>1866,29</w:t>
            </w:r>
          </w:p>
        </w:tc>
      </w:tr>
      <w:tr w:rsidR="00B654D6" w:rsidRPr="00E05988" w:rsidTr="00B654D6">
        <w:tc>
          <w:tcPr>
            <w:tcW w:w="754" w:type="dxa"/>
          </w:tcPr>
          <w:p w:rsidR="00B654D6" w:rsidRPr="00DC32B1" w:rsidRDefault="00B654D6" w:rsidP="00D34871">
            <w:pPr>
              <w:jc w:val="center"/>
            </w:pPr>
          </w:p>
        </w:tc>
        <w:tc>
          <w:tcPr>
            <w:tcW w:w="6017" w:type="dxa"/>
          </w:tcPr>
          <w:p w:rsidR="00B654D6" w:rsidRPr="00CC74A0" w:rsidRDefault="00B654D6" w:rsidP="00D34871">
            <w:proofErr w:type="spellStart"/>
            <w:r w:rsidRPr="00CC74A0">
              <w:t>Стеклоизол</w:t>
            </w:r>
            <w:proofErr w:type="spellEnd"/>
            <w:r w:rsidRPr="00CC74A0">
              <w:t xml:space="preserve"> ТПП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толщиной 3 мм. ТУ 5774-004-00289973, ГОСТ 30547-97</w:t>
            </w:r>
          </w:p>
        </w:tc>
        <w:tc>
          <w:tcPr>
            <w:tcW w:w="1984" w:type="dxa"/>
          </w:tcPr>
          <w:p w:rsidR="00B654D6" w:rsidRPr="00CC74A0" w:rsidRDefault="00B654D6" w:rsidP="00D34871">
            <w:pPr>
              <w:jc w:val="center"/>
            </w:pPr>
            <w:r w:rsidRPr="00CC74A0">
              <w:t>1 м</w:t>
            </w:r>
            <w:proofErr w:type="gramStart"/>
            <w:r w:rsidRPr="00CC74A0">
              <w:t>2</w:t>
            </w:r>
            <w:proofErr w:type="gramEnd"/>
          </w:p>
        </w:tc>
        <w:tc>
          <w:tcPr>
            <w:tcW w:w="1559" w:type="dxa"/>
          </w:tcPr>
          <w:p w:rsidR="00B654D6" w:rsidRPr="00CC74A0" w:rsidRDefault="00B654D6" w:rsidP="00D34871">
            <w:pPr>
              <w:jc w:val="center"/>
            </w:pPr>
            <w:r w:rsidRPr="00CC74A0">
              <w:t>1899,04</w:t>
            </w:r>
          </w:p>
        </w:tc>
      </w:tr>
      <w:tr w:rsidR="00B654D6" w:rsidRPr="00267D98" w:rsidTr="00B654D6">
        <w:tc>
          <w:tcPr>
            <w:tcW w:w="754" w:type="dxa"/>
          </w:tcPr>
          <w:p w:rsidR="00B654D6" w:rsidRPr="00DC32B1" w:rsidRDefault="00B654D6" w:rsidP="00D34871">
            <w:pPr>
              <w:jc w:val="center"/>
            </w:pPr>
            <w:r>
              <w:t>1.6</w:t>
            </w:r>
          </w:p>
        </w:tc>
        <w:tc>
          <w:tcPr>
            <w:tcW w:w="6017" w:type="dxa"/>
          </w:tcPr>
          <w:p w:rsidR="00B654D6" w:rsidRPr="00CC74A0" w:rsidRDefault="00B654D6" w:rsidP="00D34871">
            <w:r w:rsidRPr="00CC74A0">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CC74A0">
                <w:t>600 мм</w:t>
              </w:r>
            </w:smartTag>
            <w:r w:rsidRPr="00CC74A0">
              <w:t xml:space="preserve"> с одним фартуком</w:t>
            </w:r>
          </w:p>
        </w:tc>
        <w:tc>
          <w:tcPr>
            <w:tcW w:w="1984" w:type="dxa"/>
          </w:tcPr>
          <w:p w:rsidR="00B654D6" w:rsidRPr="00CC74A0" w:rsidRDefault="00B654D6" w:rsidP="00D34871">
            <w:pPr>
              <w:jc w:val="center"/>
            </w:pPr>
            <w:r w:rsidRPr="00CC74A0">
              <w:t xml:space="preserve">100 </w:t>
            </w:r>
            <w:proofErr w:type="spellStart"/>
            <w:r w:rsidRPr="00CC74A0">
              <w:t>м</w:t>
            </w:r>
            <w:proofErr w:type="gramStart"/>
            <w:r w:rsidRPr="00CC74A0">
              <w:t>.п</w:t>
            </w:r>
            <w:proofErr w:type="spellEnd"/>
            <w:proofErr w:type="gramEnd"/>
          </w:p>
        </w:tc>
        <w:tc>
          <w:tcPr>
            <w:tcW w:w="1559" w:type="dxa"/>
            <w:shd w:val="clear" w:color="auto" w:fill="auto"/>
          </w:tcPr>
          <w:p w:rsidR="00B654D6" w:rsidRPr="00CC74A0" w:rsidRDefault="00B654D6" w:rsidP="00D34871">
            <w:pPr>
              <w:jc w:val="center"/>
            </w:pPr>
            <w:r w:rsidRPr="00CC74A0">
              <w:t>1,74</w:t>
            </w:r>
          </w:p>
        </w:tc>
      </w:tr>
      <w:tr w:rsidR="00B654D6" w:rsidRPr="00267D98" w:rsidTr="00B654D6">
        <w:tc>
          <w:tcPr>
            <w:tcW w:w="754" w:type="dxa"/>
          </w:tcPr>
          <w:p w:rsidR="00B654D6" w:rsidRPr="00DC32B1" w:rsidRDefault="00B654D6" w:rsidP="00D34871">
            <w:pPr>
              <w:jc w:val="center"/>
            </w:pPr>
          </w:p>
        </w:tc>
        <w:tc>
          <w:tcPr>
            <w:tcW w:w="6017" w:type="dxa"/>
          </w:tcPr>
          <w:p w:rsidR="00B654D6" w:rsidRPr="00CC74A0" w:rsidRDefault="00B654D6" w:rsidP="00D34871">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p>
          <w:p w:rsidR="00B654D6" w:rsidRPr="00CC74A0" w:rsidRDefault="00B654D6" w:rsidP="00D34871">
            <w:r w:rsidRPr="00CC74A0">
              <w:t>ТУ 5774-004-00289973, ГОСТ 30547-97</w:t>
            </w:r>
          </w:p>
        </w:tc>
        <w:tc>
          <w:tcPr>
            <w:tcW w:w="1984" w:type="dxa"/>
          </w:tcPr>
          <w:p w:rsidR="00B654D6" w:rsidRPr="00CC74A0" w:rsidRDefault="00B654D6" w:rsidP="00D34871">
            <w:pPr>
              <w:jc w:val="center"/>
            </w:pPr>
            <w:r w:rsidRPr="00CC74A0">
              <w:t>1 м</w:t>
            </w:r>
            <w:proofErr w:type="gramStart"/>
            <w:r w:rsidRPr="00CC74A0">
              <w:t>2</w:t>
            </w:r>
            <w:proofErr w:type="gramEnd"/>
          </w:p>
        </w:tc>
        <w:tc>
          <w:tcPr>
            <w:tcW w:w="1559" w:type="dxa"/>
          </w:tcPr>
          <w:p w:rsidR="00B654D6" w:rsidRPr="00CC74A0" w:rsidRDefault="00B654D6" w:rsidP="00D34871">
            <w:pPr>
              <w:jc w:val="center"/>
            </w:pPr>
            <w:r w:rsidRPr="00CC74A0">
              <w:t>198,36</w:t>
            </w:r>
          </w:p>
        </w:tc>
      </w:tr>
      <w:tr w:rsidR="00B654D6" w:rsidRPr="00267D98" w:rsidTr="00B654D6">
        <w:tc>
          <w:tcPr>
            <w:tcW w:w="754" w:type="dxa"/>
          </w:tcPr>
          <w:p w:rsidR="00B654D6" w:rsidRPr="00DC32B1" w:rsidRDefault="00B654D6" w:rsidP="00D34871">
            <w:pPr>
              <w:jc w:val="center"/>
            </w:pPr>
            <w:r>
              <w:t>1.7</w:t>
            </w:r>
          </w:p>
        </w:tc>
        <w:tc>
          <w:tcPr>
            <w:tcW w:w="6017" w:type="dxa"/>
          </w:tcPr>
          <w:p w:rsidR="00B654D6" w:rsidRPr="00CC74A0" w:rsidRDefault="00B654D6" w:rsidP="00D34871">
            <w:r w:rsidRPr="00CC74A0">
              <w:t>Устройство мелких покрытий</w:t>
            </w:r>
            <w:r>
              <w:t xml:space="preserve"> брандмауэров, парапетов, парапетов</w:t>
            </w:r>
            <w:r w:rsidRPr="00CC74A0">
              <w:t xml:space="preserve"> из листовой стали</w:t>
            </w:r>
          </w:p>
        </w:tc>
        <w:tc>
          <w:tcPr>
            <w:tcW w:w="1984" w:type="dxa"/>
          </w:tcPr>
          <w:p w:rsidR="00B654D6" w:rsidRPr="00CC74A0" w:rsidRDefault="00B654D6" w:rsidP="00D34871">
            <w:pPr>
              <w:jc w:val="center"/>
            </w:pPr>
            <w:r w:rsidRPr="00CC74A0">
              <w:t>100 м</w:t>
            </w:r>
            <w:proofErr w:type="gramStart"/>
            <w:r w:rsidRPr="00CC74A0">
              <w:t>2</w:t>
            </w:r>
            <w:proofErr w:type="gramEnd"/>
            <w:r w:rsidRPr="00CC74A0">
              <w:t xml:space="preserve"> покрытия</w:t>
            </w:r>
          </w:p>
        </w:tc>
        <w:tc>
          <w:tcPr>
            <w:tcW w:w="1559" w:type="dxa"/>
          </w:tcPr>
          <w:p w:rsidR="00B654D6" w:rsidRPr="00CC74A0" w:rsidRDefault="00B654D6" w:rsidP="00D34871">
            <w:pPr>
              <w:jc w:val="center"/>
            </w:pPr>
            <w:r>
              <w:t>1</w:t>
            </w:r>
            <w:r w:rsidRPr="00CC74A0">
              <w:t>,</w:t>
            </w:r>
            <w:r>
              <w:t>04</w:t>
            </w:r>
          </w:p>
        </w:tc>
      </w:tr>
      <w:tr w:rsidR="00B654D6" w:rsidRPr="00267D98" w:rsidTr="00B654D6">
        <w:tc>
          <w:tcPr>
            <w:tcW w:w="754" w:type="dxa"/>
          </w:tcPr>
          <w:p w:rsidR="00B654D6" w:rsidRPr="00DC32B1" w:rsidRDefault="00B654D6" w:rsidP="00D34871">
            <w:pPr>
              <w:jc w:val="center"/>
            </w:pPr>
            <w:r>
              <w:t>1.8</w:t>
            </w:r>
          </w:p>
        </w:tc>
        <w:tc>
          <w:tcPr>
            <w:tcW w:w="6017" w:type="dxa"/>
          </w:tcPr>
          <w:p w:rsidR="00B654D6" w:rsidRPr="00DC32B1" w:rsidRDefault="00B654D6" w:rsidP="00D34871">
            <w:r w:rsidRPr="00DC32B1">
              <w:t xml:space="preserve">Погрузка. Мусор строительный с погрузкой вручную </w:t>
            </w:r>
          </w:p>
        </w:tc>
        <w:tc>
          <w:tcPr>
            <w:tcW w:w="1984" w:type="dxa"/>
          </w:tcPr>
          <w:p w:rsidR="00B654D6" w:rsidRPr="00902BA3" w:rsidRDefault="00B654D6" w:rsidP="00D34871">
            <w:pPr>
              <w:jc w:val="center"/>
            </w:pPr>
            <w:r>
              <w:t xml:space="preserve">1 </w:t>
            </w:r>
            <w:proofErr w:type="spellStart"/>
            <w:r>
              <w:t>тн</w:t>
            </w:r>
            <w:proofErr w:type="spellEnd"/>
            <w:r>
              <w:t>.</w:t>
            </w:r>
          </w:p>
        </w:tc>
        <w:tc>
          <w:tcPr>
            <w:tcW w:w="1559" w:type="dxa"/>
          </w:tcPr>
          <w:p w:rsidR="00B654D6" w:rsidRPr="00BA6708" w:rsidRDefault="006268BA" w:rsidP="00D34871">
            <w:pPr>
              <w:jc w:val="center"/>
            </w:pPr>
            <w:r>
              <w:t>6</w:t>
            </w:r>
            <w:r w:rsidR="00B654D6" w:rsidRPr="00BA6708">
              <w:t>5,0</w:t>
            </w:r>
          </w:p>
        </w:tc>
      </w:tr>
      <w:tr w:rsidR="00B654D6" w:rsidRPr="00267D98" w:rsidTr="00B654D6">
        <w:trPr>
          <w:trHeight w:val="441"/>
        </w:trPr>
        <w:tc>
          <w:tcPr>
            <w:tcW w:w="754" w:type="dxa"/>
          </w:tcPr>
          <w:p w:rsidR="00B654D6" w:rsidRPr="00DC32B1" w:rsidRDefault="00B654D6" w:rsidP="00B654D6">
            <w:pPr>
              <w:jc w:val="center"/>
            </w:pPr>
            <w:r>
              <w:t>1.9</w:t>
            </w:r>
          </w:p>
        </w:tc>
        <w:tc>
          <w:tcPr>
            <w:tcW w:w="6017" w:type="dxa"/>
          </w:tcPr>
          <w:p w:rsidR="00B654D6" w:rsidRPr="00DC32B1" w:rsidRDefault="00B654D6" w:rsidP="00B654D6">
            <w:r w:rsidRPr="00DC32B1">
              <w:t>Вывоз строительного мусора</w:t>
            </w:r>
          </w:p>
        </w:tc>
        <w:tc>
          <w:tcPr>
            <w:tcW w:w="1984" w:type="dxa"/>
          </w:tcPr>
          <w:p w:rsidR="00B654D6" w:rsidRPr="00902BA3" w:rsidRDefault="00B654D6" w:rsidP="00B654D6">
            <w:pPr>
              <w:jc w:val="center"/>
            </w:pPr>
            <w:r>
              <w:t xml:space="preserve">1 </w:t>
            </w:r>
            <w:proofErr w:type="spellStart"/>
            <w:r>
              <w:t>тн</w:t>
            </w:r>
            <w:proofErr w:type="spellEnd"/>
            <w:r>
              <w:t>.</w:t>
            </w:r>
          </w:p>
        </w:tc>
        <w:tc>
          <w:tcPr>
            <w:tcW w:w="1559" w:type="dxa"/>
          </w:tcPr>
          <w:p w:rsidR="00B654D6" w:rsidRPr="00BA6708" w:rsidRDefault="006268BA" w:rsidP="00B654D6">
            <w:pPr>
              <w:jc w:val="center"/>
            </w:pPr>
            <w:r>
              <w:t>6</w:t>
            </w:r>
            <w:r w:rsidR="00B654D6" w:rsidRPr="00BA6708">
              <w:t>5,0</w:t>
            </w:r>
          </w:p>
        </w:tc>
      </w:tr>
    </w:tbl>
    <w:p w:rsidR="006268BA" w:rsidRDefault="006268BA" w:rsidP="005C03A6">
      <w:pPr>
        <w:jc w:val="both"/>
        <w:rPr>
          <w:sz w:val="28"/>
          <w:szCs w:val="28"/>
        </w:rPr>
      </w:pPr>
    </w:p>
    <w:p w:rsidR="00C4499E" w:rsidRPr="004A2CF3" w:rsidRDefault="00C4499E" w:rsidP="00C4499E">
      <w:pPr>
        <w:shd w:val="clear" w:color="auto" w:fill="FFFFFF"/>
        <w:spacing w:line="298" w:lineRule="exact"/>
        <w:ind w:firstLine="709"/>
        <w:jc w:val="both"/>
        <w:rPr>
          <w:sz w:val="28"/>
          <w:szCs w:val="28"/>
        </w:rPr>
      </w:pPr>
      <w:r w:rsidRPr="00787AB5">
        <w:rPr>
          <w:sz w:val="28"/>
          <w:szCs w:val="28"/>
        </w:rPr>
        <w:t xml:space="preserve">Заказчик </w:t>
      </w:r>
      <w:r>
        <w:rPr>
          <w:sz w:val="28"/>
          <w:szCs w:val="28"/>
        </w:rPr>
        <w:t xml:space="preserve">по результатам открытого конкурса, </w:t>
      </w:r>
      <w:r w:rsidRPr="00787AB5">
        <w:rPr>
          <w:sz w:val="28"/>
          <w:szCs w:val="28"/>
        </w:rPr>
        <w:t xml:space="preserve">до подписания договора утверждает </w:t>
      </w:r>
      <w:proofErr w:type="gramStart"/>
      <w:r w:rsidRPr="00787AB5">
        <w:rPr>
          <w:sz w:val="28"/>
          <w:szCs w:val="28"/>
        </w:rPr>
        <w:t xml:space="preserve">сметную документацию, подготовленную </w:t>
      </w:r>
      <w:r>
        <w:rPr>
          <w:sz w:val="28"/>
          <w:szCs w:val="28"/>
        </w:rPr>
        <w:t>Победителем</w:t>
      </w:r>
      <w:r w:rsidRPr="00787AB5">
        <w:rPr>
          <w:sz w:val="28"/>
          <w:szCs w:val="28"/>
        </w:rPr>
        <w:t xml:space="preserve"> </w:t>
      </w:r>
      <w:r w:rsidRPr="004A2CF3">
        <w:rPr>
          <w:sz w:val="28"/>
          <w:szCs w:val="28"/>
        </w:rPr>
        <w:t>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Pr="004A2CF3">
        <w:rPr>
          <w:sz w:val="28"/>
          <w:szCs w:val="28"/>
        </w:rPr>
        <w:t>строительства</w:t>
      </w:r>
      <w:r>
        <w:rPr>
          <w:sz w:val="28"/>
          <w:szCs w:val="28"/>
        </w:rPr>
        <w:t xml:space="preserve"> – сооружении подкрановых путей эстакады колесного парка</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6268BA" w:rsidRPr="004A2CF3" w:rsidRDefault="006268BA" w:rsidP="006268B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268BA" w:rsidRPr="004A2CF3" w:rsidRDefault="006268BA" w:rsidP="006268B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6268BA" w:rsidRPr="004A2CF3" w:rsidRDefault="006268BA" w:rsidP="006268BA">
      <w:pPr>
        <w:jc w:val="both"/>
        <w:rPr>
          <w:sz w:val="28"/>
          <w:szCs w:val="28"/>
        </w:rPr>
      </w:pPr>
      <w:r w:rsidRPr="004A2CF3">
        <w:rPr>
          <w:sz w:val="28"/>
          <w:szCs w:val="28"/>
        </w:rPr>
        <w:t>Условия выполнения работ:</w:t>
      </w:r>
    </w:p>
    <w:p w:rsidR="006268BA" w:rsidRPr="004A2CF3" w:rsidRDefault="006268BA" w:rsidP="006268B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w:t>
      </w:r>
      <w:r w:rsidRPr="00474098">
        <w:rPr>
          <w:rFonts w:ascii="Times New Roman" w:hAnsi="Times New Roman"/>
          <w:bCs/>
          <w:sz w:val="28"/>
          <w:szCs w:val="28"/>
        </w:rPr>
        <w:lastRenderedPageBreak/>
        <w:t xml:space="preserve">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474098">
        <w:rPr>
          <w:rFonts w:ascii="Times New Roman" w:hAnsi="Times New Roman"/>
          <w:bCs/>
          <w:sz w:val="28"/>
          <w:szCs w:val="28"/>
        </w:rPr>
        <w:t>другие</w:t>
      </w:r>
      <w:proofErr w:type="gramEnd"/>
      <w:r w:rsidRPr="00474098">
        <w:rPr>
          <w:rFonts w:ascii="Times New Roman" w:hAnsi="Times New Roman"/>
          <w:bCs/>
          <w:sz w:val="28"/>
          <w:szCs w:val="28"/>
        </w:rPr>
        <w:t xml:space="preserve"> комплектующие для выполнения работ.</w:t>
      </w:r>
      <w:r w:rsidRPr="00474098">
        <w:rPr>
          <w:rFonts w:ascii="Times New Roman" w:hAnsi="Times New Roman"/>
          <w:sz w:val="28"/>
          <w:szCs w:val="28"/>
        </w:rPr>
        <w:t xml:space="preserve"> </w:t>
      </w:r>
    </w:p>
    <w:p w:rsidR="006268BA" w:rsidRPr="00474098" w:rsidRDefault="006268BA" w:rsidP="006268B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268BA" w:rsidRPr="00474098" w:rsidRDefault="006268BA" w:rsidP="006268B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6268BA" w:rsidRPr="00474098" w:rsidRDefault="006268BA" w:rsidP="006268B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6268BA" w:rsidRPr="00474098" w:rsidRDefault="00C35680"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6268BA"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C03A6" w:rsidRPr="00C0278E" w:rsidRDefault="005C03A6" w:rsidP="005C03A6">
      <w:pPr>
        <w:pStyle w:val="36"/>
      </w:pPr>
    </w:p>
    <w:p w:rsidR="005C03A6" w:rsidRPr="00322543" w:rsidRDefault="005C03A6" w:rsidP="00322543">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5C03A6" w:rsidRPr="00D51788" w:rsidRDefault="00322543" w:rsidP="005C03A6">
      <w:pPr>
        <w:autoSpaceDE w:val="0"/>
        <w:autoSpaceDN w:val="0"/>
        <w:adjustRightInd w:val="0"/>
        <w:jc w:val="both"/>
        <w:rPr>
          <w:i/>
          <w:sz w:val="28"/>
          <w:szCs w:val="28"/>
        </w:rPr>
      </w:pPr>
      <w:r>
        <w:rPr>
          <w:i/>
          <w:sz w:val="28"/>
          <w:szCs w:val="28"/>
        </w:rPr>
        <w:t xml:space="preserve">           1</w:t>
      </w:r>
      <w:r w:rsidR="005C03A6" w:rsidRPr="00D51788">
        <w:rPr>
          <w:i/>
          <w:sz w:val="28"/>
          <w:szCs w:val="28"/>
        </w:rPr>
        <w:t>. Устройство кровель.</w:t>
      </w:r>
    </w:p>
    <w:p w:rsidR="005C03A6" w:rsidRPr="00585E7B" w:rsidRDefault="005C03A6" w:rsidP="005C03A6">
      <w:pPr>
        <w:autoSpaceDE w:val="0"/>
        <w:autoSpaceDN w:val="0"/>
        <w:adjustRightInd w:val="0"/>
        <w:jc w:val="both"/>
        <w:rPr>
          <w:i/>
          <w:sz w:val="28"/>
          <w:szCs w:val="28"/>
        </w:rPr>
      </w:pPr>
      <w:r w:rsidRPr="00D51788">
        <w:rPr>
          <w:i/>
          <w:sz w:val="28"/>
          <w:szCs w:val="28"/>
        </w:rPr>
        <w:t xml:space="preserve">       -  устройство кровель из рулонных материалов;</w:t>
      </w:r>
      <w:r w:rsidRPr="00585E7B">
        <w:rPr>
          <w:i/>
          <w:sz w:val="28"/>
          <w:szCs w:val="28"/>
        </w:rPr>
        <w:t xml:space="preserve"> </w:t>
      </w:r>
    </w:p>
    <w:p w:rsidR="005C03A6" w:rsidRPr="00585E7B" w:rsidRDefault="005C03A6" w:rsidP="005C03A6">
      <w:pPr>
        <w:jc w:val="both"/>
        <w:rPr>
          <w:sz w:val="28"/>
          <w:szCs w:val="28"/>
        </w:rPr>
      </w:pPr>
    </w:p>
    <w:p w:rsidR="005C03A6" w:rsidRPr="008007FE" w:rsidRDefault="005C03A6" w:rsidP="005C03A6">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C03A6" w:rsidRPr="00785C79" w:rsidRDefault="005C03A6" w:rsidP="005C03A6">
      <w:pPr>
        <w:ind w:firstLine="720"/>
        <w:jc w:val="both"/>
        <w:rPr>
          <w:sz w:val="28"/>
          <w:szCs w:val="20"/>
        </w:rPr>
      </w:pPr>
      <w:r>
        <w:rPr>
          <w:iCs/>
          <w:color w:val="000000"/>
          <w:szCs w:val="28"/>
        </w:rPr>
        <w:t xml:space="preserve">           </w:t>
      </w:r>
      <w:proofErr w:type="gramStart"/>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5C03A6" w:rsidRDefault="005C03A6" w:rsidP="005C03A6">
      <w:pPr>
        <w:pStyle w:val="12"/>
        <w:ind w:firstLine="0"/>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bookmarkEnd w:id="0"/>
    <w:bookmarkEnd w:id="1"/>
    <w:bookmarkEnd w:id="7"/>
    <w:bookmarkEnd w:id="8"/>
    <w:bookmarkEnd w:id="9"/>
    <w:p w:rsidR="00EE10A6" w:rsidRDefault="00EE10A6" w:rsidP="006268BA">
      <w:pPr>
        <w:pStyle w:val="12"/>
        <w:ind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 xml:space="preserve">на выполнение работ </w:t>
      </w:r>
      <w:r w:rsidR="00812522" w:rsidRPr="00786B3B">
        <w:rPr>
          <w:color w:val="000000"/>
          <w:szCs w:val="28"/>
        </w:rPr>
        <w:t>по</w:t>
      </w:r>
      <w:r w:rsidR="00812522">
        <w:rPr>
          <w:color w:val="000000"/>
          <w:szCs w:val="28"/>
        </w:rPr>
        <w:t xml:space="preserve"> </w:t>
      </w:r>
      <w:r w:rsidR="00812522" w:rsidRPr="00C0278E">
        <w:rPr>
          <w:szCs w:val="28"/>
        </w:rPr>
        <w:t>капитальному ремонту</w:t>
      </w:r>
      <w:r w:rsidR="00812522">
        <w:rPr>
          <w:szCs w:val="28"/>
        </w:rPr>
        <w:t xml:space="preserve"> мягкой кровли «Здания цеха обмывки вагонов, здания пескоструйного и дробеструйного участков» (участок по ремонту кипятильников, малярный, ремонт кондиционеров), инв. №10007 </w:t>
      </w:r>
      <w:r w:rsidR="00812522" w:rsidRPr="00CB2614">
        <w:rPr>
          <w:szCs w:val="28"/>
        </w:rPr>
        <w:t>(далее Договор),</w:t>
      </w:r>
      <w:r w:rsidR="00812522" w:rsidRPr="00C0278E">
        <w:rPr>
          <w:szCs w:val="28"/>
        </w:rPr>
        <w:t xml:space="preserve"> находящ</w:t>
      </w:r>
      <w:r w:rsidR="00812522">
        <w:rPr>
          <w:szCs w:val="28"/>
        </w:rPr>
        <w:t>егося</w:t>
      </w:r>
      <w:r w:rsidR="00812522" w:rsidRPr="00C0278E">
        <w:rPr>
          <w:szCs w:val="28"/>
        </w:rPr>
        <w:t xml:space="preserve"> </w:t>
      </w:r>
      <w:r w:rsidR="00812522">
        <w:rPr>
          <w:szCs w:val="28"/>
        </w:rPr>
        <w:t xml:space="preserve">на балансовом учете </w:t>
      </w:r>
      <w:r w:rsidRPr="007C2287">
        <w:rPr>
          <w:szCs w:val="28"/>
        </w:rPr>
        <w:t xml:space="preserve">Тамбовского вагоноремонтного завода АО «ВРМ» в 2018 году. </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lastRenderedPageBreak/>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5004DF" w:rsidRDefault="005004DF"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2"/>
          <w:footerReference w:type="even" r:id="rId13"/>
          <w:footerReference w:type="default" r:id="rId14"/>
          <w:headerReference w:type="first" r:id="rId15"/>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2016-2017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proofErr w:type="spellStart"/>
            <w:proofErr w:type="gramStart"/>
            <w:r w:rsidRPr="00315ADB">
              <w:rPr>
                <w:b/>
                <w:i/>
                <w:sz w:val="28"/>
                <w:szCs w:val="28"/>
              </w:rPr>
              <w:t>п</w:t>
            </w:r>
            <w:proofErr w:type="spellEnd"/>
            <w:proofErr w:type="gramEnd"/>
            <w:r w:rsidRPr="00315ADB">
              <w:rPr>
                <w:b/>
                <w:i/>
                <w:sz w:val="28"/>
                <w:szCs w:val="28"/>
              </w:rPr>
              <w:t>/</w:t>
            </w:r>
            <w:proofErr w:type="spellStart"/>
            <w:r w:rsidRPr="00315ADB">
              <w:rPr>
                <w:b/>
                <w:i/>
                <w:sz w:val="28"/>
                <w:szCs w:val="28"/>
              </w:rPr>
              <w:t>п</w:t>
            </w:r>
            <w:proofErr w:type="spellEnd"/>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2C12E4">
      <w:pPr>
        <w:pStyle w:val="a4"/>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p w:rsidR="002C12E4" w:rsidRDefault="002C12E4" w:rsidP="002C12E4">
      <w:pPr>
        <w:pStyle w:val="a4"/>
        <w:suppressAutoHyphens/>
        <w:ind w:left="5812" w:right="306" w:firstLine="0"/>
        <w:jc w:val="left"/>
      </w:pPr>
      <w:r>
        <w:lastRenderedPageBreak/>
        <w:t xml:space="preserve">   </w:t>
      </w:r>
    </w:p>
    <w:tbl>
      <w:tblPr>
        <w:tblW w:w="3686" w:type="dxa"/>
        <w:tblInd w:w="6521" w:type="dxa"/>
        <w:tblLook w:val="04A0"/>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2C12E4" w:rsidRPr="00787AB5" w:rsidRDefault="002C12E4" w:rsidP="002C12E4">
      <w:pPr>
        <w:rPr>
          <w:rFonts w:eastAsia="MS Mincho"/>
          <w:b/>
          <w:szCs w:val="20"/>
        </w:rPr>
      </w:pPr>
    </w:p>
    <w:p w:rsidR="002C12E4" w:rsidRPr="00787AB5" w:rsidRDefault="002C12E4" w:rsidP="002C12E4">
      <w:pPr>
        <w:jc w:val="right"/>
      </w:pPr>
      <w:r w:rsidRPr="00787AB5">
        <w:t>Проект</w:t>
      </w:r>
    </w:p>
    <w:p w:rsidR="002C12E4" w:rsidRPr="00787AB5" w:rsidRDefault="002C12E4" w:rsidP="002C12E4">
      <w:pPr>
        <w:jc w:val="center"/>
      </w:pPr>
    </w:p>
    <w:p w:rsidR="002C12E4" w:rsidRPr="00787AB5" w:rsidRDefault="002C12E4" w:rsidP="002C12E4">
      <w:pPr>
        <w:jc w:val="center"/>
      </w:pPr>
    </w:p>
    <w:p w:rsidR="002C12E4" w:rsidRPr="00787AB5" w:rsidRDefault="002C12E4" w:rsidP="002C12E4">
      <w:pPr>
        <w:jc w:val="center"/>
        <w:rPr>
          <w:bCs/>
          <w:szCs w:val="28"/>
        </w:rPr>
      </w:pPr>
      <w:r w:rsidRPr="00787AB5">
        <w:rPr>
          <w:szCs w:val="28"/>
        </w:rPr>
        <w:t xml:space="preserve">ДОГОВОР ПОДРЯДА </w:t>
      </w:r>
      <w:r w:rsidRPr="00787AB5">
        <w:rPr>
          <w:bCs/>
          <w:szCs w:val="28"/>
        </w:rPr>
        <w:t>№ _______</w:t>
      </w:r>
    </w:p>
    <w:p w:rsidR="002C12E4" w:rsidRPr="00787AB5" w:rsidRDefault="002C12E4" w:rsidP="002C12E4">
      <w:pPr>
        <w:shd w:val="clear" w:color="auto" w:fill="FFFFFF"/>
        <w:jc w:val="center"/>
        <w:rPr>
          <w:szCs w:val="28"/>
        </w:rPr>
      </w:pPr>
    </w:p>
    <w:tbl>
      <w:tblPr>
        <w:tblW w:w="0" w:type="auto"/>
        <w:tblLook w:val="0000"/>
      </w:tblPr>
      <w:tblGrid>
        <w:gridCol w:w="4737"/>
        <w:gridCol w:w="5543"/>
      </w:tblGrid>
      <w:tr w:rsidR="002C12E4" w:rsidRPr="00787AB5" w:rsidTr="002C12E4">
        <w:tc>
          <w:tcPr>
            <w:tcW w:w="4785" w:type="dxa"/>
          </w:tcPr>
          <w:p w:rsidR="002C12E4" w:rsidRPr="00787AB5" w:rsidRDefault="002C12E4" w:rsidP="002C12E4">
            <w:pPr>
              <w:tabs>
                <w:tab w:val="left" w:pos="7958"/>
              </w:tabs>
              <w:jc w:val="both"/>
              <w:rPr>
                <w:szCs w:val="28"/>
              </w:rPr>
            </w:pPr>
            <w:r w:rsidRPr="00787AB5">
              <w:rPr>
                <w:szCs w:val="28"/>
              </w:rPr>
              <w:t>г. Тамбов</w:t>
            </w:r>
          </w:p>
        </w:tc>
        <w:tc>
          <w:tcPr>
            <w:tcW w:w="5583" w:type="dxa"/>
          </w:tcPr>
          <w:p w:rsidR="002C12E4" w:rsidRPr="00787AB5" w:rsidRDefault="002C12E4" w:rsidP="002C12E4">
            <w:pPr>
              <w:tabs>
                <w:tab w:val="left" w:pos="7958"/>
              </w:tabs>
              <w:jc w:val="right"/>
              <w:rPr>
                <w:szCs w:val="28"/>
              </w:rPr>
            </w:pPr>
            <w:r>
              <w:rPr>
                <w:szCs w:val="28"/>
              </w:rPr>
              <w:t>«____»________2018</w:t>
            </w:r>
            <w:r w:rsidRPr="00787AB5">
              <w:rPr>
                <w:szCs w:val="28"/>
              </w:rPr>
              <w:t xml:space="preserve"> г.</w:t>
            </w:r>
          </w:p>
        </w:tc>
      </w:tr>
    </w:tbl>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proofErr w:type="gramStart"/>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roofErr w:type="gramEnd"/>
    </w:p>
    <w:p w:rsidR="002C12E4" w:rsidRPr="00787AB5" w:rsidRDefault="002C12E4" w:rsidP="002C12E4">
      <w:pPr>
        <w:spacing w:before="240" w:after="240"/>
        <w:jc w:val="center"/>
        <w:rPr>
          <w:b/>
        </w:rPr>
      </w:pPr>
      <w:r w:rsidRPr="00787AB5">
        <w:rPr>
          <w:b/>
        </w:rPr>
        <w:t>1. Предмет договора</w:t>
      </w:r>
    </w:p>
    <w:p w:rsidR="002C12E4" w:rsidRPr="00812522" w:rsidRDefault="002C12E4" w:rsidP="002C12E4">
      <w:pPr>
        <w:pStyle w:val="36"/>
        <w:ind w:firstLine="0"/>
        <w:rPr>
          <w:b/>
          <w:bCs/>
          <w:sz w:val="24"/>
          <w:szCs w:val="24"/>
        </w:rPr>
      </w:pPr>
      <w:r>
        <w:rPr>
          <w:sz w:val="24"/>
          <w:szCs w:val="24"/>
        </w:rPr>
        <w:t xml:space="preserve">1.1. </w:t>
      </w:r>
      <w:r w:rsidRPr="00812522">
        <w:rPr>
          <w:sz w:val="24"/>
          <w:szCs w:val="24"/>
        </w:rPr>
        <w:t>Подрядчик принимает на себя обязательства</w:t>
      </w:r>
      <w:r w:rsidR="00812522" w:rsidRPr="00812522">
        <w:rPr>
          <w:color w:val="000000"/>
          <w:sz w:val="24"/>
          <w:szCs w:val="24"/>
        </w:rPr>
        <w:t xml:space="preserve"> по </w:t>
      </w:r>
      <w:r w:rsidR="00812522" w:rsidRPr="00812522">
        <w:rPr>
          <w:sz w:val="24"/>
          <w:szCs w:val="24"/>
        </w:rPr>
        <w:t>капитальному ремонту мягкой кровли «Здания цеха обмывки вагонов, здания пескоструйного и дробеструйного участков» (участок по ремонту кипятильников, малярный</w:t>
      </w:r>
      <w:r w:rsidR="005521B7">
        <w:rPr>
          <w:sz w:val="24"/>
          <w:szCs w:val="24"/>
        </w:rPr>
        <w:t xml:space="preserve"> участок</w:t>
      </w:r>
      <w:r w:rsidR="00812522" w:rsidRPr="00812522">
        <w:rPr>
          <w:sz w:val="24"/>
          <w:szCs w:val="24"/>
        </w:rPr>
        <w:t>,</w:t>
      </w:r>
      <w:r w:rsidR="005521B7">
        <w:rPr>
          <w:sz w:val="24"/>
          <w:szCs w:val="24"/>
        </w:rPr>
        <w:t xml:space="preserve"> участок по</w:t>
      </w:r>
      <w:r w:rsidR="00812522" w:rsidRPr="00812522">
        <w:rPr>
          <w:sz w:val="24"/>
          <w:szCs w:val="24"/>
        </w:rPr>
        <w:t xml:space="preserve"> ремонт</w:t>
      </w:r>
      <w:r w:rsidR="005521B7">
        <w:rPr>
          <w:sz w:val="24"/>
          <w:szCs w:val="24"/>
        </w:rPr>
        <w:t>у</w:t>
      </w:r>
      <w:r w:rsidR="00812522" w:rsidRPr="00812522">
        <w:rPr>
          <w:sz w:val="24"/>
          <w:szCs w:val="24"/>
        </w:rPr>
        <w:t xml:space="preserve"> кондиционеров), инв. №10007 </w:t>
      </w:r>
      <w:r w:rsidRPr="00812522">
        <w:rPr>
          <w:sz w:val="24"/>
          <w:szCs w:val="24"/>
        </w:rPr>
        <w:t>на Тамбовском ВРЗ АО «ВРМ» (далее Работы), расположенного по адресу: г. Тамбов, пл. Мастерских, д. 1 (далее Объект).</w:t>
      </w:r>
      <w:r w:rsidRPr="00812522">
        <w:rPr>
          <w:b/>
          <w:bCs/>
          <w:sz w:val="24"/>
          <w:szCs w:val="24"/>
        </w:rPr>
        <w:t xml:space="preserve"> </w:t>
      </w:r>
    </w:p>
    <w:p w:rsidR="00F5233E" w:rsidRPr="00F5233E" w:rsidRDefault="00F5233E" w:rsidP="00F5233E">
      <w:pPr>
        <w:jc w:val="both"/>
      </w:pPr>
      <w:r w:rsidRPr="00F5233E">
        <w:rPr>
          <w:bCs/>
        </w:rPr>
        <w:t xml:space="preserve">1.2. </w:t>
      </w:r>
      <w:r w:rsidRPr="00F5233E">
        <w:t xml:space="preserve">Настоящий Договор заключен по итогам проведения открытого конкурса, протокол </w:t>
      </w:r>
      <w:r>
        <w:t>конкурсной комиссии Тамбовского</w:t>
      </w:r>
      <w:r w:rsidRPr="00F5233E">
        <w:t xml:space="preserve"> ВРЗ № _______ от «____»____________ 2018г.</w:t>
      </w:r>
    </w:p>
    <w:p w:rsidR="002C12E4" w:rsidRPr="00787AB5" w:rsidRDefault="00F5233E" w:rsidP="002C12E4">
      <w:pPr>
        <w:contextualSpacing/>
        <w:jc w:val="both"/>
        <w:rPr>
          <w:szCs w:val="20"/>
        </w:rPr>
      </w:pPr>
      <w:r>
        <w:rPr>
          <w:szCs w:val="20"/>
        </w:rPr>
        <w:t>1.3</w:t>
      </w:r>
      <w:r w:rsidR="002C12E4">
        <w:rPr>
          <w:szCs w:val="20"/>
        </w:rPr>
        <w:t xml:space="preserve">. </w:t>
      </w:r>
      <w:r w:rsidR="002C12E4" w:rsidRPr="00787AB5">
        <w:rPr>
          <w:szCs w:val="20"/>
        </w:rPr>
        <w:t>Работы выполняются иждивением Подрядчика – из его материалов, его силами и средствами.</w:t>
      </w:r>
    </w:p>
    <w:p w:rsidR="002C12E4" w:rsidRPr="00787AB5" w:rsidRDefault="00F5233E" w:rsidP="002C12E4">
      <w:pPr>
        <w:contextualSpacing/>
        <w:jc w:val="both"/>
        <w:rPr>
          <w:szCs w:val="20"/>
        </w:rPr>
      </w:pPr>
      <w:r>
        <w:rPr>
          <w:szCs w:val="20"/>
        </w:rPr>
        <w:t>1.4</w:t>
      </w:r>
      <w:r w:rsidR="002C12E4">
        <w:rPr>
          <w:szCs w:val="20"/>
        </w:rPr>
        <w:t xml:space="preserve">. </w:t>
      </w:r>
      <w:r w:rsidR="002C12E4" w:rsidRPr="00787AB5">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2C12E4" w:rsidRPr="00787AB5" w:rsidRDefault="00F5233E" w:rsidP="002C12E4">
      <w:pPr>
        <w:contextualSpacing/>
        <w:jc w:val="both"/>
        <w:rPr>
          <w:szCs w:val="20"/>
        </w:rPr>
      </w:pPr>
      <w:r>
        <w:rPr>
          <w:szCs w:val="20"/>
        </w:rPr>
        <w:t>1.5</w:t>
      </w:r>
      <w:r w:rsidR="002C12E4">
        <w:rPr>
          <w:szCs w:val="20"/>
        </w:rPr>
        <w:t xml:space="preserve">. </w:t>
      </w:r>
      <w:r w:rsidR="002C12E4" w:rsidRPr="00787AB5">
        <w:rPr>
          <w:szCs w:val="20"/>
        </w:rPr>
        <w:t xml:space="preserve">Срок выполнения Работ: </w:t>
      </w:r>
    </w:p>
    <w:p w:rsidR="002C12E4" w:rsidRPr="00EC3BB7" w:rsidRDefault="002C12E4" w:rsidP="002C12E4">
      <w:pPr>
        <w:jc w:val="both"/>
        <w:rPr>
          <w:szCs w:val="20"/>
        </w:rPr>
      </w:pPr>
      <w:r w:rsidRPr="00787AB5">
        <w:rPr>
          <w:szCs w:val="20"/>
        </w:rPr>
        <w:t>-</w:t>
      </w:r>
      <w:r w:rsidR="00504777">
        <w:rPr>
          <w:szCs w:val="20"/>
        </w:rPr>
        <w:t xml:space="preserve"> начало работ – </w:t>
      </w:r>
      <w:r w:rsidR="005521B7">
        <w:rPr>
          <w:szCs w:val="20"/>
        </w:rPr>
        <w:t xml:space="preserve"> в течение 3 (трех) календарных дней</w:t>
      </w:r>
      <w:r w:rsidR="00BD186F">
        <w:rPr>
          <w:szCs w:val="20"/>
        </w:rPr>
        <w:t xml:space="preserve"> </w:t>
      </w:r>
      <w:r w:rsidR="00504777">
        <w:rPr>
          <w:szCs w:val="20"/>
        </w:rPr>
        <w:t>с момента заключения договора;</w:t>
      </w:r>
    </w:p>
    <w:p w:rsidR="002C12E4" w:rsidRPr="00787AB5" w:rsidRDefault="002C12E4" w:rsidP="002C12E4">
      <w:pPr>
        <w:jc w:val="both"/>
        <w:rPr>
          <w:szCs w:val="20"/>
        </w:rPr>
      </w:pPr>
      <w:r w:rsidRPr="00EC3BB7">
        <w:rPr>
          <w:szCs w:val="20"/>
        </w:rPr>
        <w:t xml:space="preserve">- окончание работ </w:t>
      </w:r>
      <w:r w:rsidR="00BA7D0B">
        <w:rPr>
          <w:szCs w:val="20"/>
        </w:rPr>
        <w:t>– 30 сентября</w:t>
      </w:r>
      <w:r w:rsidR="00504777">
        <w:rPr>
          <w:szCs w:val="20"/>
        </w:rPr>
        <w:t xml:space="preserve"> 2018 г.</w:t>
      </w:r>
    </w:p>
    <w:p w:rsidR="002C12E4" w:rsidRPr="00787AB5" w:rsidRDefault="00F5233E" w:rsidP="002C12E4">
      <w:pPr>
        <w:suppressAutoHyphens/>
        <w:jc w:val="both"/>
      </w:pPr>
      <w:r>
        <w:t>1.6</w:t>
      </w:r>
      <w:r w:rsidR="002C12E4" w:rsidRPr="00787AB5">
        <w:t xml:space="preserve">. Заказчик принимает результаты Работ и </w:t>
      </w:r>
      <w:proofErr w:type="gramStart"/>
      <w:r w:rsidR="002C12E4" w:rsidRPr="00787AB5">
        <w:t>оплачивает их твердую стоимость согласно</w:t>
      </w:r>
      <w:proofErr w:type="gramEnd"/>
      <w:r w:rsidR="002C12E4" w:rsidRPr="00787AB5">
        <w:t xml:space="preserve"> Смете на выполнение Работ (Приложение № 2), являющейся неотъемлемой частью настоящего Договора.</w:t>
      </w:r>
    </w:p>
    <w:p w:rsidR="002C12E4" w:rsidRPr="00787AB5" w:rsidRDefault="002C12E4" w:rsidP="002C12E4">
      <w:pPr>
        <w:spacing w:before="120" w:after="120"/>
        <w:jc w:val="center"/>
        <w:rPr>
          <w:b/>
          <w:bCs/>
          <w:szCs w:val="20"/>
        </w:rPr>
      </w:pPr>
      <w:r w:rsidRPr="00787AB5">
        <w:rPr>
          <w:b/>
          <w:bCs/>
          <w:szCs w:val="20"/>
        </w:rPr>
        <w:t>2. Цена Работ и порядок оплаты</w:t>
      </w:r>
    </w:p>
    <w:p w:rsidR="002C12E4" w:rsidRPr="00787AB5" w:rsidRDefault="002C12E4" w:rsidP="002C12E4">
      <w:pPr>
        <w:numPr>
          <w:ilvl w:val="0"/>
          <w:numId w:val="17"/>
        </w:numPr>
        <w:ind w:left="0" w:firstLine="0"/>
        <w:contextualSpacing/>
      </w:pPr>
      <w:r w:rsidRPr="00787AB5">
        <w:t>Стоимость работ по настоящему Договору составляет: _________________________________________________________________________ руб. (</w:t>
      </w:r>
      <w:proofErr w:type="spellStart"/>
      <w:r w:rsidRPr="00787AB5">
        <w:t>___________рублей</w:t>
      </w:r>
      <w:proofErr w:type="spellEnd"/>
      <w:r w:rsidRPr="00787AB5">
        <w:t xml:space="preserve"> </w:t>
      </w:r>
      <w:proofErr w:type="spellStart"/>
      <w:r w:rsidRPr="00787AB5">
        <w:t>___коп</w:t>
      </w:r>
      <w:proofErr w:type="spellEnd"/>
      <w:r w:rsidRPr="00787AB5">
        <w:t>.), в том числе НДС __________________________________________________________________________руб. (_______________ рублей ___ коп.).</w:t>
      </w:r>
    </w:p>
    <w:p w:rsidR="002C12E4" w:rsidRPr="00787AB5" w:rsidRDefault="002C12E4" w:rsidP="002C12E4">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Работ, </w:t>
      </w:r>
      <w:r w:rsidRPr="00787AB5">
        <w:t xml:space="preserve">все затраты, издержки, </w:t>
      </w:r>
      <w:r w:rsidRPr="00787AB5">
        <w:rPr>
          <w:color w:val="000000"/>
          <w:spacing w:val="-4"/>
        </w:rPr>
        <w:t xml:space="preserve">а также все, без исключения, расходы Подрядчика, связанные с выполнением Работ по настоящему Договору. </w:t>
      </w:r>
    </w:p>
    <w:p w:rsidR="002C12E4" w:rsidRPr="00787AB5" w:rsidRDefault="002C12E4" w:rsidP="002C12E4">
      <w:pPr>
        <w:numPr>
          <w:ilvl w:val="0"/>
          <w:numId w:val="17"/>
        </w:numPr>
        <w:suppressAutoHyphens/>
        <w:ind w:left="0" w:firstLine="0"/>
        <w:contextualSpacing/>
        <w:jc w:val="both"/>
        <w:rPr>
          <w:color w:val="000000"/>
          <w:spacing w:val="-4"/>
        </w:rPr>
      </w:pPr>
      <w:proofErr w:type="gramStart"/>
      <w:r w:rsidRPr="00787AB5">
        <w:rPr>
          <w:iCs/>
          <w:color w:val="000000"/>
        </w:rPr>
        <w:t xml:space="preserve">Оплата Работ производится Заказчиком </w:t>
      </w:r>
      <w:r w:rsidRPr="00911C2B">
        <w:rPr>
          <w:iCs/>
          <w:color w:val="000000"/>
        </w:rPr>
        <w:t>ежемесячно/поэтапно</w:t>
      </w:r>
      <w:r>
        <w:rPr>
          <w:iCs/>
          <w:color w:val="000000"/>
        </w:rPr>
        <w:t xml:space="preserve">, </w:t>
      </w:r>
      <w:r w:rsidRPr="00787AB5">
        <w:rPr>
          <w:iCs/>
          <w:color w:val="000000"/>
        </w:rPr>
        <w:t xml:space="preserve">в течение </w:t>
      </w:r>
      <w:r>
        <w:rPr>
          <w:iCs/>
          <w:color w:val="000000"/>
        </w:rPr>
        <w:t>30 (тридцати) календарных</w:t>
      </w:r>
      <w:r w:rsidRPr="00787AB5">
        <w:rPr>
          <w:iCs/>
          <w:color w:val="000000"/>
        </w:rPr>
        <w:t xml:space="preserve">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787AB5">
        <w:rPr>
          <w:color w:val="000000"/>
        </w:rPr>
        <w:t xml:space="preserve"> </w:t>
      </w:r>
      <w:r w:rsidRPr="00787AB5">
        <w:rPr>
          <w:iCs/>
          <w:color w:val="000000"/>
        </w:rPr>
        <w:t>счет-фактура).</w:t>
      </w:r>
      <w:proofErr w:type="gramEnd"/>
    </w:p>
    <w:p w:rsidR="002C12E4" w:rsidRDefault="002C12E4" w:rsidP="002C12E4">
      <w:pPr>
        <w:numPr>
          <w:ilvl w:val="0"/>
          <w:numId w:val="17"/>
        </w:numPr>
        <w:shd w:val="clear" w:color="auto" w:fill="FFFFFF"/>
        <w:suppressAutoHyphens/>
        <w:ind w:left="0" w:right="58" w:firstLine="0"/>
        <w:contextualSpacing/>
        <w:jc w:val="both"/>
      </w:pPr>
      <w:r w:rsidRPr="00787AB5">
        <w:t>Обязательство Заказчика по оплате выполненных Работ считается исполненным после списания денежных сре</w:t>
      </w:r>
      <w:proofErr w:type="gramStart"/>
      <w:r w:rsidRPr="00787AB5">
        <w:t>дств с</w:t>
      </w:r>
      <w:r>
        <w:t xml:space="preserve"> </w:t>
      </w:r>
      <w:r w:rsidRPr="00911C2B">
        <w:t>р</w:t>
      </w:r>
      <w:proofErr w:type="gramEnd"/>
      <w:r w:rsidRPr="00911C2B">
        <w:t>асчетного сч</w:t>
      </w:r>
      <w:r w:rsidRPr="00787AB5">
        <w:t>ета Заказчика.</w:t>
      </w:r>
    </w:p>
    <w:p w:rsidR="002C12E4" w:rsidRPr="00CC56B3" w:rsidRDefault="002C12E4" w:rsidP="002C12E4">
      <w:pPr>
        <w:numPr>
          <w:ilvl w:val="0"/>
          <w:numId w:val="17"/>
        </w:numPr>
        <w:ind w:left="0" w:firstLine="0"/>
      </w:pPr>
      <w:r w:rsidRPr="00CC56B3">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2C12E4" w:rsidRPr="00787AB5" w:rsidRDefault="002C12E4" w:rsidP="002C12E4">
      <w:pPr>
        <w:shd w:val="clear" w:color="auto" w:fill="FFFFFF"/>
        <w:suppressAutoHyphens/>
        <w:ind w:right="58"/>
        <w:contextualSpacing/>
        <w:jc w:val="both"/>
      </w:pPr>
    </w:p>
    <w:p w:rsidR="002C12E4" w:rsidRPr="00787AB5" w:rsidRDefault="002C12E4" w:rsidP="002C12E4">
      <w:pPr>
        <w:tabs>
          <w:tab w:val="left" w:pos="0"/>
        </w:tabs>
        <w:suppressAutoHyphens/>
        <w:spacing w:before="240" w:after="240"/>
        <w:jc w:val="center"/>
        <w:rPr>
          <w:b/>
          <w:bCs/>
          <w:color w:val="000000"/>
        </w:rPr>
      </w:pPr>
      <w:r w:rsidRPr="00787AB5">
        <w:rPr>
          <w:b/>
          <w:bCs/>
          <w:color w:val="000000"/>
        </w:rPr>
        <w:t>3.</w:t>
      </w:r>
      <w:r w:rsidRPr="00787AB5">
        <w:rPr>
          <w:b/>
          <w:bCs/>
          <w:color w:val="000000"/>
        </w:rPr>
        <w:tab/>
        <w:t>Порядок сдачи и приемки Работ</w:t>
      </w:r>
    </w:p>
    <w:p w:rsidR="002C12E4" w:rsidRPr="00787AB5" w:rsidRDefault="002C12E4" w:rsidP="002C12E4">
      <w:pPr>
        <w:numPr>
          <w:ilvl w:val="0"/>
          <w:numId w:val="18"/>
        </w:numPr>
        <w:tabs>
          <w:tab w:val="left" w:pos="0"/>
        </w:tabs>
        <w:suppressAutoHyphens/>
        <w:ind w:left="0" w:firstLine="0"/>
        <w:contextualSpacing/>
        <w:jc w:val="both"/>
      </w:pPr>
      <w:r w:rsidRPr="00787AB5">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Pr="00911C2B">
        <w:rPr>
          <w:color w:val="000000"/>
        </w:rPr>
        <w:t>, по реестру.</w:t>
      </w:r>
      <w:r w:rsidRPr="00787AB5">
        <w:rPr>
          <w:color w:val="000000"/>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787AB5">
        <w:rPr>
          <w:color w:val="000000"/>
        </w:rPr>
        <w:t>отчетным</w:t>
      </w:r>
      <w:proofErr w:type="gramEnd"/>
      <w:r w:rsidRPr="00787AB5">
        <w:rPr>
          <w:color w:val="000000"/>
        </w:rPr>
        <w:t>.</w:t>
      </w:r>
    </w:p>
    <w:p w:rsidR="002C12E4" w:rsidRPr="00787AB5" w:rsidRDefault="002C12E4" w:rsidP="002C12E4">
      <w:pPr>
        <w:numPr>
          <w:ilvl w:val="0"/>
          <w:numId w:val="18"/>
        </w:numPr>
        <w:tabs>
          <w:tab w:val="left" w:pos="0"/>
        </w:tabs>
        <w:suppressAutoHyphens/>
        <w:ind w:left="0" w:firstLine="0"/>
        <w:contextualSpacing/>
        <w:jc w:val="both"/>
      </w:pPr>
      <w:r w:rsidRPr="00787AB5">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w:t>
      </w:r>
      <w:r w:rsidRPr="00CC56B3">
        <w:rPr>
          <w:iCs/>
          <w:color w:val="000000"/>
        </w:rPr>
        <w:t xml:space="preserve">КС-6 (далее КС-6) </w:t>
      </w:r>
      <w:r w:rsidRPr="00787AB5">
        <w:rPr>
          <w:iCs/>
          <w:color w:val="000000"/>
        </w:rPr>
        <w:t xml:space="preserve">и/или подписанием актов освидетельствования этих Работ. </w:t>
      </w:r>
      <w:r w:rsidRPr="00787AB5">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w:t>
      </w:r>
      <w:r w:rsidRPr="00787AB5">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2C12E4" w:rsidRPr="00787AB5" w:rsidRDefault="002C12E4" w:rsidP="002C12E4">
      <w:pPr>
        <w:numPr>
          <w:ilvl w:val="0"/>
          <w:numId w:val="18"/>
        </w:numPr>
        <w:tabs>
          <w:tab w:val="left" w:pos="0"/>
        </w:tabs>
        <w:suppressAutoHyphens/>
        <w:ind w:left="0" w:firstLine="0"/>
        <w:contextualSpacing/>
        <w:jc w:val="both"/>
      </w:pPr>
      <w:r w:rsidRPr="00787AB5">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C12E4" w:rsidRPr="00787AB5" w:rsidRDefault="002C12E4" w:rsidP="002C12E4">
      <w:pPr>
        <w:numPr>
          <w:ilvl w:val="0"/>
          <w:numId w:val="18"/>
        </w:numPr>
        <w:tabs>
          <w:tab w:val="left" w:pos="0"/>
        </w:tabs>
        <w:suppressAutoHyphens/>
        <w:ind w:left="0" w:firstLine="0"/>
        <w:contextualSpacing/>
        <w:jc w:val="both"/>
      </w:pPr>
      <w:r w:rsidRPr="0022102D">
        <w:t>В течение 10 (десяти) рабочих дней со</w:t>
      </w:r>
      <w:r w:rsidRPr="00787AB5">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2C12E4" w:rsidRPr="00787AB5" w:rsidRDefault="002C12E4" w:rsidP="002C12E4">
      <w:pPr>
        <w:numPr>
          <w:ilvl w:val="0"/>
          <w:numId w:val="18"/>
        </w:numPr>
        <w:tabs>
          <w:tab w:val="left" w:pos="0"/>
        </w:tabs>
        <w:suppressAutoHyphens/>
        <w:ind w:left="0" w:firstLine="0"/>
        <w:contextualSpacing/>
        <w:jc w:val="both"/>
      </w:pPr>
      <w:r w:rsidRPr="00787AB5">
        <w:t>Работы, во время приемки признанные Заказчиком, в том числе</w:t>
      </w:r>
      <w:r>
        <w:t>,</w:t>
      </w:r>
      <w:r w:rsidRPr="00787AB5">
        <w:t xml:space="preserve"> в одностороннем порядке, выполненными с отступлениями от условий настоящего Договора,</w:t>
      </w:r>
      <w:r w:rsidRPr="00787AB5">
        <w:rPr>
          <w:sz w:val="28"/>
          <w:szCs w:val="28"/>
          <w:lang w:eastAsia="ar-SA"/>
        </w:rPr>
        <w:t xml:space="preserve"> </w:t>
      </w:r>
      <w:r w:rsidRPr="00787AB5">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C12E4" w:rsidRPr="00787AB5" w:rsidRDefault="002C12E4" w:rsidP="002C12E4">
      <w:pPr>
        <w:numPr>
          <w:ilvl w:val="0"/>
          <w:numId w:val="18"/>
        </w:numPr>
        <w:tabs>
          <w:tab w:val="left" w:pos="0"/>
        </w:tabs>
        <w:suppressAutoHyphens/>
        <w:ind w:left="0" w:firstLine="0"/>
        <w:contextualSpacing/>
        <w:jc w:val="both"/>
      </w:pPr>
      <w:r w:rsidRPr="00787AB5">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В случае досрочного выполнения Работ (этапа Работ) Заказчик вправе, но не обязан досрочно осуществить ее приемку.</w:t>
      </w:r>
    </w:p>
    <w:p w:rsidR="002C12E4" w:rsidRPr="00787AB5" w:rsidRDefault="002C12E4" w:rsidP="002C12E4">
      <w:pPr>
        <w:numPr>
          <w:ilvl w:val="0"/>
          <w:numId w:val="18"/>
        </w:numPr>
        <w:tabs>
          <w:tab w:val="left" w:pos="0"/>
        </w:tabs>
        <w:suppressAutoHyphens/>
        <w:ind w:left="0" w:firstLine="0"/>
        <w:contextualSpacing/>
        <w:jc w:val="both"/>
      </w:pPr>
      <w:r w:rsidRPr="00787AB5">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787AB5">
        <w:t>скан-копии</w:t>
      </w:r>
      <w:proofErr w:type="spellEnd"/>
      <w:proofErr w:type="gramEnd"/>
      <w:r w:rsidRPr="00787AB5">
        <w:t xml:space="preserve"> уведомления по факсу</w:t>
      </w:r>
      <w:r w:rsidRPr="00EC3BB7">
        <w:t xml:space="preserve">______ или на адрес </w:t>
      </w:r>
      <w:proofErr w:type="spellStart"/>
      <w:r w:rsidRPr="00EC3BB7">
        <w:t>эл</w:t>
      </w:r>
      <w:proofErr w:type="spellEnd"/>
      <w:r w:rsidRPr="00EC3BB7">
        <w:t>. почты Подрядчика _______</w:t>
      </w:r>
      <w:r w:rsidRPr="00787AB5">
        <w:t xml:space="preserve"> и приглашает для подписания двустороннего акта о выявленных недостатках выполненных Работ и сроках их устранения.</w:t>
      </w:r>
    </w:p>
    <w:p w:rsidR="002C12E4" w:rsidRPr="00787AB5" w:rsidRDefault="002C12E4" w:rsidP="002C12E4">
      <w:pPr>
        <w:numPr>
          <w:ilvl w:val="0"/>
          <w:numId w:val="18"/>
        </w:numPr>
        <w:tabs>
          <w:tab w:val="left" w:pos="0"/>
        </w:tabs>
        <w:suppressAutoHyphens/>
        <w:ind w:left="0" w:firstLine="0"/>
        <w:contextualSpacing/>
        <w:jc w:val="both"/>
      </w:pPr>
      <w:r w:rsidRPr="00787AB5">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C12E4" w:rsidRPr="00787AB5" w:rsidRDefault="002C12E4" w:rsidP="002C12E4">
      <w:pPr>
        <w:numPr>
          <w:ilvl w:val="0"/>
          <w:numId w:val="18"/>
        </w:numPr>
        <w:tabs>
          <w:tab w:val="left" w:pos="0"/>
        </w:tabs>
        <w:suppressAutoHyphens/>
        <w:ind w:left="0" w:firstLine="0"/>
        <w:contextualSpacing/>
        <w:jc w:val="both"/>
      </w:pPr>
      <w:r w:rsidRPr="00787AB5">
        <w:lastRenderedPageBreak/>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C12E4" w:rsidRPr="00787AB5" w:rsidRDefault="002C12E4" w:rsidP="002C12E4">
      <w:pPr>
        <w:numPr>
          <w:ilvl w:val="0"/>
          <w:numId w:val="18"/>
        </w:numPr>
        <w:tabs>
          <w:tab w:val="left" w:pos="0"/>
        </w:tabs>
        <w:suppressAutoHyphens/>
        <w:ind w:left="0" w:firstLine="0"/>
        <w:contextualSpacing/>
        <w:jc w:val="both"/>
      </w:pPr>
      <w:r w:rsidRPr="00787AB5">
        <w:t>Работы считаются принятыми после подписания Заказчиком КС-2, КС-3, ОС-3.</w:t>
      </w:r>
    </w:p>
    <w:p w:rsidR="002C12E4" w:rsidRPr="00787AB5" w:rsidRDefault="002C12E4" w:rsidP="002C12E4">
      <w:pPr>
        <w:suppressAutoHyphens/>
        <w:spacing w:before="120" w:after="120"/>
        <w:jc w:val="center"/>
        <w:rPr>
          <w:b/>
          <w:bCs/>
        </w:rPr>
      </w:pPr>
      <w:r w:rsidRPr="00787AB5">
        <w:rPr>
          <w:b/>
          <w:bCs/>
        </w:rPr>
        <w:t>4.</w:t>
      </w:r>
      <w:r w:rsidRPr="00787AB5">
        <w:rPr>
          <w:b/>
          <w:bCs/>
        </w:rPr>
        <w:tab/>
        <w:t xml:space="preserve"> Качество Работ</w:t>
      </w:r>
    </w:p>
    <w:p w:rsidR="002C12E4" w:rsidRPr="00787AB5" w:rsidRDefault="002C12E4" w:rsidP="002C12E4">
      <w:pPr>
        <w:numPr>
          <w:ilvl w:val="0"/>
          <w:numId w:val="19"/>
        </w:numPr>
        <w:suppressAutoHyphens/>
        <w:ind w:left="0" w:firstLine="0"/>
        <w:contextualSpacing/>
        <w:jc w:val="both"/>
      </w:pPr>
      <w:r w:rsidRPr="00787AB5">
        <w:rPr>
          <w:bCs/>
        </w:rPr>
        <w:t xml:space="preserve">Гарантии качества распространяются на все материалы, конструктивные элементы и Работы, предоставленные или выполненные </w:t>
      </w:r>
      <w:r w:rsidRPr="00787AB5">
        <w:t>Подрядчиком</w:t>
      </w:r>
      <w:r w:rsidRPr="00787AB5">
        <w:rPr>
          <w:bCs/>
        </w:rPr>
        <w:t xml:space="preserve"> по настоящему Договору. </w:t>
      </w:r>
      <w:r w:rsidRPr="00787AB5">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C12E4" w:rsidRPr="00787AB5" w:rsidRDefault="002C12E4" w:rsidP="002C12E4">
      <w:pPr>
        <w:numPr>
          <w:ilvl w:val="0"/>
          <w:numId w:val="19"/>
        </w:numPr>
        <w:suppressAutoHyphens/>
        <w:ind w:left="0" w:firstLine="0"/>
        <w:contextualSpacing/>
        <w:jc w:val="both"/>
      </w:pPr>
      <w:r w:rsidRPr="00787AB5">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C12E4" w:rsidRPr="00787AB5" w:rsidRDefault="002C12E4" w:rsidP="002C12E4">
      <w:pPr>
        <w:numPr>
          <w:ilvl w:val="0"/>
          <w:numId w:val="19"/>
        </w:numPr>
        <w:suppressAutoHyphens/>
        <w:ind w:left="0" w:firstLine="0"/>
        <w:contextualSpacing/>
        <w:jc w:val="both"/>
      </w:pPr>
      <w:r w:rsidRPr="00787AB5">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C12E4" w:rsidRPr="00787AB5" w:rsidRDefault="002C12E4" w:rsidP="002C12E4">
      <w:pPr>
        <w:suppressAutoHyphens/>
        <w:jc w:val="both"/>
      </w:pPr>
      <w:r w:rsidRPr="00787AB5">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C12E4" w:rsidRPr="00787AB5" w:rsidRDefault="002C12E4" w:rsidP="002C12E4">
      <w:pPr>
        <w:suppressAutoHyphens/>
        <w:jc w:val="both"/>
      </w:pPr>
      <w:r w:rsidRPr="00787AB5">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C12E4" w:rsidRPr="00787AB5" w:rsidRDefault="002C12E4" w:rsidP="002C12E4">
      <w:pPr>
        <w:suppressAutoHyphens/>
        <w:jc w:val="both"/>
      </w:pPr>
      <w:r w:rsidRPr="00787AB5">
        <w:t xml:space="preserve">- безвозмездного устранения недостатков в согласованный срок; </w:t>
      </w:r>
    </w:p>
    <w:p w:rsidR="002C12E4" w:rsidRPr="00787AB5" w:rsidRDefault="002C12E4" w:rsidP="002C12E4">
      <w:pPr>
        <w:suppressAutoHyphens/>
        <w:jc w:val="both"/>
      </w:pPr>
      <w:r w:rsidRPr="00787AB5">
        <w:t xml:space="preserve">- соразмерного уменьшения установленной цены; </w:t>
      </w:r>
    </w:p>
    <w:p w:rsidR="000539B3" w:rsidRPr="00787AB5" w:rsidRDefault="002C12E4" w:rsidP="000539B3">
      <w:pPr>
        <w:suppressAutoHyphens/>
        <w:jc w:val="both"/>
      </w:pPr>
      <w:r w:rsidRPr="00787AB5">
        <w:t xml:space="preserve">- возмещения </w:t>
      </w:r>
      <w:r w:rsidRPr="00911C2B">
        <w:t>всех</w:t>
      </w:r>
      <w:r w:rsidRPr="00787AB5">
        <w:t xml:space="preserve"> расходов на устранение недостатков собственными силами Заказчика либо привлеченных им третьих лиц.</w:t>
      </w:r>
      <w:r w:rsidR="000539B3" w:rsidRPr="000539B3">
        <w:t xml:space="preserve"> </w:t>
      </w:r>
      <w:r w:rsidR="000539B3">
        <w:t>Начисление</w:t>
      </w:r>
      <w:bookmarkStart w:id="23" w:name="_GoBack"/>
      <w:bookmarkEnd w:id="23"/>
      <w:r w:rsidR="000539B3">
        <w:t xml:space="preserve"> штрафов и пени не изменяет цену Договора.</w:t>
      </w:r>
    </w:p>
    <w:p w:rsidR="002C12E4" w:rsidRPr="00787AB5" w:rsidRDefault="002C12E4" w:rsidP="002C12E4">
      <w:pPr>
        <w:numPr>
          <w:ilvl w:val="0"/>
          <w:numId w:val="19"/>
        </w:numPr>
        <w:suppressAutoHyphens/>
        <w:ind w:left="0" w:firstLine="0"/>
        <w:contextualSpacing/>
        <w:jc w:val="both"/>
      </w:pPr>
      <w:r w:rsidRPr="00787AB5">
        <w:t>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w:t>
      </w:r>
      <w:r>
        <w:t>,</w:t>
      </w:r>
      <w:r w:rsidRPr="00787AB5">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2C12E4" w:rsidRPr="00787AB5" w:rsidRDefault="002C12E4" w:rsidP="002C12E4">
      <w:pPr>
        <w:numPr>
          <w:ilvl w:val="0"/>
          <w:numId w:val="19"/>
        </w:numPr>
        <w:suppressAutoHyphens/>
        <w:ind w:left="0" w:firstLine="0"/>
        <w:contextualSpacing/>
        <w:jc w:val="both"/>
      </w:pPr>
      <w:r w:rsidRPr="00787AB5">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B36669" w:rsidRDefault="002C12E4" w:rsidP="002C12E4">
      <w:pPr>
        <w:numPr>
          <w:ilvl w:val="0"/>
          <w:numId w:val="19"/>
        </w:numPr>
        <w:suppressAutoHyphens/>
        <w:ind w:left="0" w:firstLine="0"/>
        <w:contextualSpacing/>
        <w:jc w:val="both"/>
      </w:pPr>
      <w:r w:rsidRPr="00787AB5">
        <w:t>В случае</w:t>
      </w:r>
      <w:proofErr w:type="gramStart"/>
      <w:r w:rsidRPr="00787AB5">
        <w:t>,</w:t>
      </w:r>
      <w:proofErr w:type="gramEnd"/>
      <w:r w:rsidRPr="00787AB5">
        <w:t xml:space="preserve">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w:t>
      </w:r>
    </w:p>
    <w:p w:rsidR="00B36669" w:rsidRDefault="002C12E4" w:rsidP="00B36669">
      <w:pPr>
        <w:suppressAutoHyphens/>
        <w:contextualSpacing/>
        <w:jc w:val="both"/>
      </w:pPr>
      <w:r w:rsidRPr="00787AB5">
        <w:t xml:space="preserve"> лиц, за счет Подрядчика либо за свой счет, с последующим возложением на Подрядчика всех </w:t>
      </w:r>
    </w:p>
    <w:p w:rsidR="002C12E4" w:rsidRPr="00787AB5" w:rsidRDefault="002C12E4" w:rsidP="00B36669">
      <w:pPr>
        <w:suppressAutoHyphens/>
        <w:contextualSpacing/>
        <w:jc w:val="both"/>
      </w:pPr>
      <w:r w:rsidRPr="00787AB5">
        <w:t xml:space="preserve">понесенных Заказчиком расходов, а также потребовать от Подрядчика возмещения </w:t>
      </w:r>
      <w:r>
        <w:t>всех</w:t>
      </w:r>
      <w:r w:rsidRPr="00787AB5">
        <w:t xml:space="preserve"> убытков</w:t>
      </w:r>
      <w:r>
        <w:t>, в том числе, третьих лиц</w:t>
      </w:r>
      <w:r w:rsidRPr="00787AB5">
        <w:t>.</w:t>
      </w:r>
      <w:r w:rsidRPr="00787AB5">
        <w:rPr>
          <w:sz w:val="28"/>
          <w:szCs w:val="28"/>
          <w:shd w:val="clear" w:color="auto" w:fill="FFFFFF"/>
        </w:rPr>
        <w:t xml:space="preserve"> </w:t>
      </w:r>
    </w:p>
    <w:p w:rsidR="002C12E4" w:rsidRPr="00787AB5" w:rsidRDefault="002C12E4" w:rsidP="002C12E4">
      <w:pPr>
        <w:tabs>
          <w:tab w:val="num" w:pos="720"/>
        </w:tabs>
        <w:suppressAutoHyphens/>
        <w:spacing w:before="240" w:after="240"/>
        <w:jc w:val="center"/>
        <w:rPr>
          <w:b/>
          <w:bCs/>
        </w:rPr>
      </w:pPr>
      <w:r w:rsidRPr="00787AB5">
        <w:rPr>
          <w:b/>
          <w:bCs/>
        </w:rPr>
        <w:lastRenderedPageBreak/>
        <w:t>5. Обязательства Сторон</w:t>
      </w:r>
    </w:p>
    <w:p w:rsidR="002C12E4" w:rsidRPr="00787AB5" w:rsidRDefault="002C12E4" w:rsidP="002C12E4">
      <w:pPr>
        <w:numPr>
          <w:ilvl w:val="0"/>
          <w:numId w:val="20"/>
        </w:numPr>
        <w:suppressAutoHyphens/>
        <w:ind w:left="0" w:firstLine="0"/>
        <w:contextualSpacing/>
        <w:jc w:val="both"/>
      </w:pPr>
      <w:r w:rsidRPr="00787AB5">
        <w:t xml:space="preserve"> Подрядчик обязан:</w:t>
      </w:r>
    </w:p>
    <w:p w:rsidR="002C12E4" w:rsidRPr="00787AB5" w:rsidRDefault="002C12E4" w:rsidP="002C12E4">
      <w:pPr>
        <w:numPr>
          <w:ilvl w:val="0"/>
          <w:numId w:val="21"/>
        </w:numPr>
        <w:suppressAutoHyphens/>
        <w:ind w:left="0" w:firstLine="0"/>
        <w:contextualSpacing/>
        <w:jc w:val="both"/>
      </w:pPr>
      <w:r w:rsidRPr="00787AB5">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r w:rsidR="00B36669">
        <w:t>.</w:t>
      </w:r>
      <w:r w:rsidRPr="00787AB5">
        <w:t xml:space="preserve"> </w:t>
      </w:r>
    </w:p>
    <w:p w:rsidR="002C12E4" w:rsidRPr="00762769" w:rsidRDefault="002C12E4" w:rsidP="002C12E4">
      <w:pPr>
        <w:pStyle w:val="aff9"/>
        <w:numPr>
          <w:ilvl w:val="0"/>
          <w:numId w:val="21"/>
        </w:numPr>
        <w:suppressAutoHyphens/>
        <w:spacing w:after="0" w:line="240" w:lineRule="auto"/>
        <w:ind w:left="0" w:firstLine="0"/>
        <w:jc w:val="both"/>
        <w:rPr>
          <w:rFonts w:ascii="Times New Roman" w:hAnsi="Times New Roman"/>
          <w:sz w:val="24"/>
          <w:szCs w:val="24"/>
        </w:rPr>
      </w:pPr>
      <w:r w:rsidRPr="00762769">
        <w:rPr>
          <w:rFonts w:ascii="Times New Roman" w:hAnsi="Times New Roman"/>
          <w:sz w:val="24"/>
          <w:szCs w:val="24"/>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762769">
        <w:rPr>
          <w:rFonts w:ascii="Times New Roman" w:hAnsi="Times New Roman"/>
          <w:sz w:val="24"/>
          <w:szCs w:val="24"/>
        </w:rPr>
        <w:t>предоставить соответствующие документы</w:t>
      </w:r>
      <w:proofErr w:type="gramEnd"/>
      <w:r w:rsidRPr="00762769">
        <w:rPr>
          <w:rFonts w:ascii="Times New Roman" w:hAnsi="Times New Roman"/>
          <w:sz w:val="24"/>
          <w:szCs w:val="24"/>
        </w:rPr>
        <w:t>.</w:t>
      </w:r>
    </w:p>
    <w:p w:rsidR="002C12E4" w:rsidRPr="00787AB5" w:rsidRDefault="002C12E4" w:rsidP="002C12E4">
      <w:pPr>
        <w:numPr>
          <w:ilvl w:val="0"/>
          <w:numId w:val="21"/>
        </w:numPr>
        <w:suppressAutoHyphens/>
        <w:ind w:left="0" w:firstLine="0"/>
        <w:contextualSpacing/>
        <w:jc w:val="both"/>
      </w:pPr>
      <w:r w:rsidRPr="00787AB5">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w:t>
      </w:r>
      <w:proofErr w:type="gramStart"/>
      <w:r w:rsidRPr="00787AB5">
        <w:t>в</w:t>
      </w:r>
      <w:proofErr w:type="gramEnd"/>
      <w:r w:rsidRPr="00787AB5">
        <w:t xml:space="preserve"> </w:t>
      </w:r>
      <w:proofErr w:type="spellStart"/>
      <w:r w:rsidRPr="00EC3BB7">
        <w:t>_________</w:t>
      </w:r>
      <w:proofErr w:type="gramStart"/>
      <w:r w:rsidRPr="00EC3BB7">
        <w:t>дней</w:t>
      </w:r>
      <w:proofErr w:type="spellEnd"/>
      <w:proofErr w:type="gramEnd"/>
      <w:r w:rsidRPr="00EC3BB7">
        <w:t>, проверяет и своей подписью подтверждает записи в журнале.  Подрядчик обязуется в _________</w:t>
      </w:r>
      <w:r w:rsidRPr="00787AB5">
        <w:t xml:space="preserve"> </w:t>
      </w:r>
      <w:proofErr w:type="gramStart"/>
      <w:r w:rsidRPr="00787AB5">
        <w:t>-</w:t>
      </w:r>
      <w:proofErr w:type="spellStart"/>
      <w:r w:rsidRPr="00787AB5">
        <w:t>д</w:t>
      </w:r>
      <w:proofErr w:type="gramEnd"/>
      <w:r w:rsidRPr="00787AB5">
        <w:t>невный</w:t>
      </w:r>
      <w:proofErr w:type="spellEnd"/>
      <w:r w:rsidRPr="00787AB5">
        <w:t xml:space="preserve"> срок принять меры к устранению недостатков, указанных Заказчиком.</w:t>
      </w:r>
    </w:p>
    <w:p w:rsidR="002C12E4" w:rsidRPr="00787AB5" w:rsidRDefault="002C12E4" w:rsidP="002C12E4">
      <w:pPr>
        <w:numPr>
          <w:ilvl w:val="0"/>
          <w:numId w:val="21"/>
        </w:numPr>
        <w:suppressAutoHyphens/>
        <w:ind w:left="0" w:firstLine="0"/>
        <w:contextualSpacing/>
        <w:jc w:val="both"/>
      </w:pPr>
      <w:r w:rsidRPr="00787AB5">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C12E4" w:rsidRPr="00787AB5" w:rsidRDefault="002C12E4" w:rsidP="002C12E4">
      <w:pPr>
        <w:numPr>
          <w:ilvl w:val="0"/>
          <w:numId w:val="21"/>
        </w:numPr>
        <w:suppressAutoHyphens/>
        <w:ind w:left="0" w:firstLine="0"/>
        <w:contextualSpacing/>
        <w:jc w:val="both"/>
      </w:pPr>
      <w:r w:rsidRPr="00787AB5">
        <w:t xml:space="preserve">Обеспечивать </w:t>
      </w:r>
      <w:r w:rsidRPr="00787AB5">
        <w:rPr>
          <w:bCs/>
        </w:rPr>
        <w:t>бесперебойное функционирование инженерных систем и оборудования Заказчика при проведении Работ.</w:t>
      </w:r>
    </w:p>
    <w:p w:rsidR="002C12E4" w:rsidRPr="00787AB5" w:rsidRDefault="002C12E4" w:rsidP="002C12E4">
      <w:pPr>
        <w:numPr>
          <w:ilvl w:val="0"/>
          <w:numId w:val="21"/>
        </w:numPr>
        <w:suppressAutoHyphens/>
        <w:ind w:left="0" w:firstLine="0"/>
        <w:contextualSpacing/>
        <w:jc w:val="both"/>
        <w:rPr>
          <w:bCs/>
        </w:rPr>
      </w:pPr>
      <w:r w:rsidRPr="00787AB5">
        <w:rPr>
          <w:bCs/>
        </w:rPr>
        <w:t xml:space="preserve">Выполнять Работы в рабочее время: </w:t>
      </w:r>
      <w:r w:rsidRPr="00911C2B">
        <w:rPr>
          <w:bCs/>
        </w:rPr>
        <w:t>с 8</w:t>
      </w:r>
      <w:r w:rsidRPr="00911C2B">
        <w:rPr>
          <w:bCs/>
          <w:vertAlign w:val="superscript"/>
        </w:rPr>
        <w:t>00</w:t>
      </w:r>
      <w:r w:rsidRPr="00911C2B">
        <w:rPr>
          <w:bCs/>
        </w:rPr>
        <w:t xml:space="preserve"> до 17</w:t>
      </w:r>
      <w:r w:rsidRPr="00911C2B">
        <w:rPr>
          <w:bCs/>
          <w:vertAlign w:val="superscript"/>
        </w:rPr>
        <w:t>00</w:t>
      </w:r>
      <w:r w:rsidRPr="00911C2B">
        <w:rPr>
          <w:bCs/>
        </w:rPr>
        <w:t xml:space="preserve"> часов</w:t>
      </w:r>
      <w:r w:rsidRPr="00787AB5">
        <w:rPr>
          <w:bCs/>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bCs/>
        </w:rPr>
        <w:t>,</w:t>
      </w:r>
      <w:r w:rsidRPr="00787AB5">
        <w:rPr>
          <w:bCs/>
        </w:rPr>
        <w:t xml:space="preserve"> и обеспечить соблюдение его на строительной площадке. </w:t>
      </w:r>
      <w:r w:rsidRPr="00787AB5">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C12E4" w:rsidRPr="00787AB5" w:rsidRDefault="002C12E4" w:rsidP="002C12E4">
      <w:pPr>
        <w:numPr>
          <w:ilvl w:val="0"/>
          <w:numId w:val="21"/>
        </w:numPr>
        <w:suppressAutoHyphens/>
        <w:ind w:left="0" w:firstLine="0"/>
        <w:contextualSpacing/>
        <w:jc w:val="both"/>
      </w:pPr>
      <w:r w:rsidRPr="00787AB5">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787AB5">
        <w:t>,</w:t>
      </w:r>
      <w:proofErr w:type="gramEnd"/>
      <w:r w:rsidRPr="00787AB5">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 xml:space="preserve">Выполнять Работы </w:t>
      </w:r>
      <w:r w:rsidRPr="00787AB5">
        <w:rPr>
          <w:bCs/>
        </w:rPr>
        <w:t>в полном соответствии со строительными нормами и правилами,</w:t>
      </w:r>
      <w:r w:rsidRPr="00787AB5">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bCs/>
        </w:rPr>
        <w:t>Ответственность за нарушение правил техники безопасности и охраны труда при выполнении работ несет Подрядчик.</w:t>
      </w:r>
    </w:p>
    <w:p w:rsidR="002C12E4" w:rsidRPr="00787AB5" w:rsidRDefault="002C12E4" w:rsidP="002C12E4">
      <w:pPr>
        <w:numPr>
          <w:ilvl w:val="0"/>
          <w:numId w:val="21"/>
        </w:numPr>
        <w:suppressAutoHyphens/>
        <w:ind w:left="0" w:firstLine="0"/>
        <w:contextualSpacing/>
        <w:jc w:val="both"/>
      </w:pPr>
      <w:r w:rsidRPr="00787AB5">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Нести полную материальную ответственность за сохранность и порчу имущества Заказчика и третьих лиц, в случае если имуществу Заказчика</w:t>
      </w:r>
      <w:r w:rsidRPr="00911C2B">
        <w:t>, и/или третьих лиц,</w:t>
      </w:r>
      <w:r w:rsidRPr="00787AB5">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C12E4" w:rsidRPr="00787AB5" w:rsidRDefault="002C12E4" w:rsidP="002C12E4">
      <w:pPr>
        <w:numPr>
          <w:ilvl w:val="0"/>
          <w:numId w:val="21"/>
        </w:numPr>
        <w:suppressAutoHyphens/>
        <w:ind w:left="0" w:firstLine="0"/>
        <w:contextualSpacing/>
        <w:jc w:val="both"/>
      </w:pPr>
      <w:r w:rsidRPr="00787AB5">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C12E4" w:rsidRPr="00787AB5" w:rsidRDefault="002C12E4" w:rsidP="002C12E4">
      <w:pPr>
        <w:numPr>
          <w:ilvl w:val="0"/>
          <w:numId w:val="21"/>
        </w:numPr>
        <w:ind w:left="0" w:firstLine="0"/>
        <w:contextualSpacing/>
        <w:jc w:val="both"/>
        <w:rPr>
          <w:bCs/>
        </w:rPr>
      </w:pPr>
      <w:r w:rsidRPr="00787AB5">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bCs/>
        </w:rPr>
        <w:t xml:space="preserve"> Основанием для начисления </w:t>
      </w:r>
      <w:r w:rsidRPr="00787AB5">
        <w:rPr>
          <w:bCs/>
        </w:rPr>
        <w:lastRenderedPageBreak/>
        <w:t>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C12E4" w:rsidRPr="00787AB5" w:rsidRDefault="002C12E4" w:rsidP="002C12E4">
      <w:pPr>
        <w:numPr>
          <w:ilvl w:val="0"/>
          <w:numId w:val="21"/>
        </w:numPr>
        <w:suppressAutoHyphens/>
        <w:ind w:left="0" w:firstLine="0"/>
        <w:contextualSpacing/>
        <w:jc w:val="both"/>
      </w:pPr>
      <w:r w:rsidRPr="00787AB5">
        <w:rPr>
          <w:bCs/>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C12E4" w:rsidRPr="00787AB5" w:rsidRDefault="002C12E4" w:rsidP="002C12E4">
      <w:pPr>
        <w:numPr>
          <w:ilvl w:val="0"/>
          <w:numId w:val="21"/>
        </w:numPr>
        <w:suppressAutoHyphens/>
        <w:ind w:left="0" w:firstLine="0"/>
        <w:contextualSpacing/>
        <w:jc w:val="both"/>
        <w:rPr>
          <w:bCs/>
        </w:rPr>
      </w:pPr>
      <w:r w:rsidRPr="00787AB5">
        <w:t>Содержать в чистоте территорию и помещения, распол</w:t>
      </w:r>
      <w:r w:rsidR="00BD186F">
        <w:t>оженные на территории Заказчика.</w:t>
      </w:r>
      <w:r w:rsidRPr="00787AB5">
        <w:t xml:space="preserve"> </w:t>
      </w:r>
      <w:r w:rsidR="00BD186F">
        <w:t xml:space="preserve"> В</w:t>
      </w:r>
      <w:r w:rsidR="00311D2D">
        <w:t xml:space="preserve"> случае предоставления</w:t>
      </w:r>
      <w:r w:rsidRPr="00787AB5">
        <w:t xml:space="preserve"> Заказчиком Подрядчику</w:t>
      </w:r>
      <w:r w:rsidR="00311D2D">
        <w:t xml:space="preserve"> помещения</w:t>
      </w:r>
      <w:r w:rsidRPr="00787AB5">
        <w:t xml:space="preserve">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w:t>
      </w:r>
      <w:r w:rsidR="00311D2D">
        <w:t>и т.п</w:t>
      </w:r>
      <w:r w:rsidRPr="00787AB5">
        <w:t>.</w:t>
      </w:r>
    </w:p>
    <w:p w:rsidR="002C12E4" w:rsidRPr="00787AB5" w:rsidRDefault="002C12E4" w:rsidP="002C12E4">
      <w:pPr>
        <w:numPr>
          <w:ilvl w:val="0"/>
          <w:numId w:val="21"/>
        </w:numPr>
        <w:suppressAutoHyphens/>
        <w:ind w:left="0" w:firstLine="0"/>
        <w:contextualSpacing/>
        <w:jc w:val="both"/>
      </w:pPr>
      <w:r w:rsidRPr="00787AB5">
        <w:rPr>
          <w:bCs/>
        </w:rPr>
        <w:t xml:space="preserve"> Вывезти в</w:t>
      </w:r>
      <w:r w:rsidR="00156F19">
        <w:rPr>
          <w:bCs/>
        </w:rPr>
        <w:t xml:space="preserve"> течени</w:t>
      </w:r>
      <w:proofErr w:type="gramStart"/>
      <w:r w:rsidR="00156F19">
        <w:rPr>
          <w:bCs/>
        </w:rPr>
        <w:t>и</w:t>
      </w:r>
      <w:proofErr w:type="gramEnd"/>
      <w:r w:rsidR="00156F19">
        <w:rPr>
          <w:bCs/>
        </w:rPr>
        <w:t xml:space="preserve"> 10-и календарных дней</w:t>
      </w:r>
      <w:r w:rsidRPr="00787AB5">
        <w:rPr>
          <w:bCs/>
        </w:rPr>
        <w:t xml:space="preserve"> со дня подписания последнего акта о приемке результатов Работ</w:t>
      </w:r>
      <w:r>
        <w:rPr>
          <w:bCs/>
        </w:rPr>
        <w:t>,</w:t>
      </w:r>
      <w:r w:rsidRPr="00787AB5">
        <w:rPr>
          <w:bCs/>
        </w:rPr>
        <w:t xml:space="preserve"> за пределы территории Заказчика</w:t>
      </w:r>
      <w:r>
        <w:rPr>
          <w:bCs/>
        </w:rPr>
        <w:t>,</w:t>
      </w:r>
      <w:r w:rsidRPr="00787AB5">
        <w:rPr>
          <w:bCs/>
        </w:rPr>
        <w:t xml:space="preserve"> принадлежащие </w:t>
      </w:r>
      <w:r w:rsidRPr="00787AB5">
        <w:t>Исполнителю</w:t>
      </w:r>
      <w:r w:rsidRPr="00787AB5">
        <w:rPr>
          <w:bCs/>
        </w:rPr>
        <w:t xml:space="preserve"> строительные машины, оборудование, инвентарь, инструменты, строительные материалы, временные сооружения, другое имущество</w:t>
      </w:r>
      <w:r w:rsidRPr="00911C2B">
        <w:rPr>
          <w:bCs/>
        </w:rPr>
        <w:t>, а также</w:t>
      </w:r>
      <w:r>
        <w:rPr>
          <w:bCs/>
        </w:rPr>
        <w:t>,</w:t>
      </w:r>
      <w:r w:rsidR="00311D2D">
        <w:rPr>
          <w:bCs/>
        </w:rPr>
        <w:t xml:space="preserve"> строительный мусор, образовавшийся в процессе выполнения работ.</w:t>
      </w:r>
    </w:p>
    <w:p w:rsidR="002C12E4" w:rsidRPr="00787AB5" w:rsidRDefault="002C12E4" w:rsidP="002C12E4">
      <w:pPr>
        <w:numPr>
          <w:ilvl w:val="0"/>
          <w:numId w:val="21"/>
        </w:numPr>
        <w:suppressAutoHyphens/>
        <w:ind w:left="0" w:firstLine="0"/>
        <w:contextualSpacing/>
        <w:jc w:val="both"/>
      </w:pPr>
      <w:r w:rsidRPr="00787AB5">
        <w:rPr>
          <w:bCs/>
        </w:rPr>
        <w:t>О</w:t>
      </w:r>
      <w:r w:rsidRPr="00787AB5">
        <w:t xml:space="preserve">беспечить хранение и эксплуатацию, согласно законодательству РФ, нести ответственность за нарушения законодательства </w:t>
      </w:r>
      <w:r>
        <w:t>РФ</w:t>
      </w:r>
      <w:r w:rsidRPr="00787AB5">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C12E4" w:rsidRPr="00787AB5" w:rsidRDefault="002C12E4" w:rsidP="002C12E4">
      <w:pPr>
        <w:numPr>
          <w:ilvl w:val="0"/>
          <w:numId w:val="21"/>
        </w:numPr>
        <w:suppressAutoHyphens/>
        <w:ind w:left="0" w:firstLine="0"/>
        <w:contextualSpacing/>
        <w:jc w:val="both"/>
      </w:pPr>
      <w:r w:rsidRPr="00787AB5">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C12E4" w:rsidRDefault="002C12E4" w:rsidP="002C12E4">
      <w:pPr>
        <w:numPr>
          <w:ilvl w:val="0"/>
          <w:numId w:val="21"/>
        </w:numPr>
        <w:suppressAutoHyphens/>
        <w:ind w:left="0" w:firstLine="0"/>
        <w:contextualSpacing/>
        <w:jc w:val="both"/>
      </w:pPr>
      <w:r w:rsidRPr="00787AB5">
        <w:t>Подписывать и передавать необходимые документы и/или информацию по запросам Заказчика в срок, указанный в запросах.</w:t>
      </w:r>
    </w:p>
    <w:p w:rsidR="00311D2D" w:rsidRPr="00787AB5" w:rsidRDefault="00342E2E" w:rsidP="002C12E4">
      <w:pPr>
        <w:numPr>
          <w:ilvl w:val="0"/>
          <w:numId w:val="21"/>
        </w:numPr>
        <w:suppressAutoHyphens/>
        <w:ind w:left="0" w:firstLine="0"/>
        <w:contextualSpacing/>
        <w:jc w:val="both"/>
      </w:pPr>
      <w:r>
        <w:t>Переда</w:t>
      </w:r>
      <w:r w:rsidR="00156F19">
        <w:t>ть металлолом, образовавшийся при проведении Работ Заказчику.</w:t>
      </w:r>
    </w:p>
    <w:p w:rsidR="002C12E4" w:rsidRPr="00787AB5" w:rsidRDefault="002C12E4" w:rsidP="002C12E4">
      <w:pPr>
        <w:numPr>
          <w:ilvl w:val="0"/>
          <w:numId w:val="22"/>
        </w:numPr>
        <w:suppressAutoHyphens/>
        <w:ind w:left="0" w:firstLine="0"/>
        <w:contextualSpacing/>
        <w:jc w:val="both"/>
      </w:pPr>
      <w:r w:rsidRPr="00B5449F">
        <w:t>Подрядчик</w:t>
      </w:r>
      <w:r w:rsidRPr="00787AB5">
        <w:t xml:space="preserve"> вправе:</w:t>
      </w:r>
    </w:p>
    <w:p w:rsidR="002C12E4" w:rsidRPr="00787AB5" w:rsidRDefault="002C12E4" w:rsidP="002C12E4">
      <w:pPr>
        <w:numPr>
          <w:ilvl w:val="0"/>
          <w:numId w:val="23"/>
        </w:numPr>
        <w:suppressAutoHyphens/>
        <w:ind w:left="0" w:firstLine="0"/>
        <w:contextualSpacing/>
        <w:jc w:val="both"/>
      </w:pPr>
      <w:r w:rsidRPr="00787AB5">
        <w:t>Получать от Заказчика информацию, необходимую для выполнения своих обязательств по настоящему Договору;</w:t>
      </w:r>
    </w:p>
    <w:p w:rsidR="002C12E4" w:rsidRPr="00787AB5" w:rsidRDefault="002C12E4" w:rsidP="002C12E4">
      <w:pPr>
        <w:numPr>
          <w:ilvl w:val="0"/>
          <w:numId w:val="23"/>
        </w:numPr>
        <w:suppressAutoHyphens/>
        <w:ind w:left="0" w:firstLine="0"/>
        <w:contextualSpacing/>
        <w:jc w:val="both"/>
      </w:pPr>
      <w:r w:rsidRPr="00787AB5">
        <w:t xml:space="preserve">Получить оплату </w:t>
      </w:r>
      <w:proofErr w:type="gramStart"/>
      <w:r w:rsidRPr="00787AB5">
        <w:t>за</w:t>
      </w:r>
      <w:proofErr w:type="gramEnd"/>
      <w:r w:rsidRPr="00787AB5">
        <w:t xml:space="preserve"> надлежаще и </w:t>
      </w:r>
      <w:proofErr w:type="gramStart"/>
      <w:r w:rsidRPr="00787AB5">
        <w:t>в</w:t>
      </w:r>
      <w:proofErr w:type="gramEnd"/>
      <w:r w:rsidRPr="00787AB5">
        <w:t xml:space="preserve"> срок выполненные Работы;</w:t>
      </w:r>
    </w:p>
    <w:p w:rsidR="002C12E4" w:rsidRPr="00787AB5" w:rsidRDefault="002C12E4" w:rsidP="002C12E4">
      <w:pPr>
        <w:numPr>
          <w:ilvl w:val="0"/>
          <w:numId w:val="24"/>
        </w:numPr>
        <w:suppressAutoHyphens/>
        <w:ind w:left="0" w:firstLine="0"/>
        <w:contextualSpacing/>
        <w:jc w:val="both"/>
      </w:pPr>
      <w:r w:rsidRPr="00787AB5">
        <w:t>Заказчик обязан:</w:t>
      </w:r>
    </w:p>
    <w:p w:rsidR="002C12E4" w:rsidRPr="00787AB5" w:rsidRDefault="002C12E4" w:rsidP="002C12E4">
      <w:pPr>
        <w:numPr>
          <w:ilvl w:val="0"/>
          <w:numId w:val="25"/>
        </w:numPr>
        <w:suppressAutoHyphens/>
        <w:ind w:left="0" w:firstLine="0"/>
        <w:contextualSpacing/>
        <w:jc w:val="both"/>
      </w:pPr>
      <w:r w:rsidRPr="00787AB5">
        <w:t>Передать Подрядчику документацию, необходимую для производства Работ;</w:t>
      </w:r>
    </w:p>
    <w:p w:rsidR="002C12E4" w:rsidRPr="00787AB5" w:rsidRDefault="002C12E4" w:rsidP="002C12E4">
      <w:pPr>
        <w:numPr>
          <w:ilvl w:val="0"/>
          <w:numId w:val="25"/>
        </w:numPr>
        <w:suppressAutoHyphens/>
        <w:ind w:left="0" w:firstLine="0"/>
        <w:contextualSpacing/>
        <w:jc w:val="both"/>
      </w:pPr>
      <w:r w:rsidRPr="00787AB5">
        <w:t>Решать возникшие в процессе выполнения Работ технические вопросы в срок не более 3 (трех</w:t>
      </w:r>
      <w:r w:rsidRPr="00911C2B">
        <w:t>) рабочих</w:t>
      </w:r>
      <w:r>
        <w:t xml:space="preserve"> </w:t>
      </w:r>
      <w:r w:rsidRPr="00787AB5">
        <w:t>дней;</w:t>
      </w:r>
    </w:p>
    <w:p w:rsidR="002C12E4" w:rsidRPr="00787AB5" w:rsidRDefault="002C12E4" w:rsidP="002C12E4">
      <w:pPr>
        <w:numPr>
          <w:ilvl w:val="0"/>
          <w:numId w:val="25"/>
        </w:numPr>
        <w:suppressAutoHyphens/>
        <w:ind w:left="0" w:firstLine="0"/>
        <w:contextualSpacing/>
        <w:jc w:val="both"/>
      </w:pPr>
      <w:r w:rsidRPr="00787AB5">
        <w:t xml:space="preserve">Подписывать своевременно </w:t>
      </w:r>
      <w:r w:rsidRPr="00CC56B3">
        <w:rPr>
          <w:szCs w:val="22"/>
        </w:rPr>
        <w:t>КС-2, КС-3, ОС-3</w:t>
      </w:r>
      <w:r w:rsidRPr="00CC56B3">
        <w:t>;</w:t>
      </w:r>
    </w:p>
    <w:p w:rsidR="002C12E4" w:rsidRPr="00787AB5" w:rsidRDefault="002C12E4" w:rsidP="002C12E4">
      <w:pPr>
        <w:numPr>
          <w:ilvl w:val="0"/>
          <w:numId w:val="25"/>
        </w:numPr>
        <w:suppressAutoHyphens/>
        <w:ind w:left="0" w:firstLine="0"/>
        <w:contextualSpacing/>
        <w:jc w:val="both"/>
      </w:pPr>
      <w:r w:rsidRPr="00787AB5">
        <w:t>Оплатить выполненные Работы Подрядчика в соответствии с настоящим Договором.</w:t>
      </w:r>
    </w:p>
    <w:p w:rsidR="002C12E4" w:rsidRPr="00787AB5" w:rsidRDefault="002C12E4" w:rsidP="002C12E4">
      <w:pPr>
        <w:numPr>
          <w:ilvl w:val="0"/>
          <w:numId w:val="26"/>
        </w:numPr>
        <w:suppressAutoHyphens/>
        <w:ind w:left="0" w:firstLine="0"/>
        <w:contextualSpacing/>
        <w:jc w:val="both"/>
      </w:pPr>
      <w:r w:rsidRPr="00787AB5">
        <w:t xml:space="preserve"> Заказчик вправе:</w:t>
      </w:r>
    </w:p>
    <w:p w:rsidR="002C12E4" w:rsidRPr="00787AB5" w:rsidRDefault="002C12E4" w:rsidP="002C12E4">
      <w:pPr>
        <w:numPr>
          <w:ilvl w:val="0"/>
          <w:numId w:val="27"/>
        </w:numPr>
        <w:ind w:left="0" w:firstLine="0"/>
        <w:contextualSpacing/>
        <w:jc w:val="both"/>
      </w:pPr>
      <w:r w:rsidRPr="00787AB5">
        <w:t>Проверять ход и качество выполнения Работ в период действия настоящего Договора.</w:t>
      </w:r>
    </w:p>
    <w:p w:rsidR="002C12E4" w:rsidRPr="00787AB5" w:rsidRDefault="002C12E4" w:rsidP="002C12E4">
      <w:pPr>
        <w:numPr>
          <w:ilvl w:val="2"/>
          <w:numId w:val="28"/>
        </w:numPr>
        <w:suppressAutoHyphens/>
        <w:ind w:left="0" w:firstLine="0"/>
        <w:contextualSpacing/>
        <w:jc w:val="both"/>
        <w:rPr>
          <w:bCs/>
        </w:rPr>
      </w:pPr>
      <w:r w:rsidRPr="00787AB5">
        <w:t>Начисл</w:t>
      </w:r>
      <w:r w:rsidR="00311D2D">
        <w:t xml:space="preserve">ить Подрядчику пени в размере </w:t>
      </w:r>
      <w:r w:rsidRPr="00787AB5">
        <w:t xml:space="preserve">1% от стоимости Работ за каждый день просрочки за нарушение сроков начала и окончания выполнения Работ (этапов Работ) или сроков устранения выявленных </w:t>
      </w:r>
      <w:r w:rsidR="00311D2D">
        <w:t>недостатков произведенных Работ, и нарушении сроков, указанных в п. 5.1.15. настоящего Договора.</w:t>
      </w:r>
    </w:p>
    <w:p w:rsidR="002C12E4" w:rsidRPr="00787AB5" w:rsidRDefault="002C12E4" w:rsidP="002C12E4">
      <w:pPr>
        <w:numPr>
          <w:ilvl w:val="2"/>
          <w:numId w:val="28"/>
        </w:numPr>
        <w:suppressAutoHyphens/>
        <w:ind w:left="0" w:firstLine="0"/>
        <w:contextualSpacing/>
        <w:jc w:val="both"/>
        <w:rPr>
          <w:bCs/>
        </w:rPr>
      </w:pPr>
      <w:r w:rsidRPr="00787AB5">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C12E4" w:rsidRPr="00787AB5" w:rsidRDefault="002C12E4" w:rsidP="002C12E4">
      <w:pPr>
        <w:numPr>
          <w:ilvl w:val="2"/>
          <w:numId w:val="28"/>
        </w:numPr>
        <w:suppressAutoHyphens/>
        <w:ind w:left="0" w:firstLine="0"/>
        <w:contextualSpacing/>
        <w:jc w:val="both"/>
        <w:rPr>
          <w:bCs/>
        </w:rPr>
      </w:pPr>
      <w:r w:rsidRPr="00787AB5">
        <w:lastRenderedPageBreak/>
        <w:t>В</w:t>
      </w:r>
      <w:r w:rsidRPr="00787AB5">
        <w:rPr>
          <w:bCs/>
        </w:rPr>
        <w:t xml:space="preserve">носить изменения в объем Работ, которые, по его мнению, необходимы. В случае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2C12E4" w:rsidRPr="00787AB5" w:rsidRDefault="002C12E4" w:rsidP="002C12E4">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2C12E4" w:rsidRPr="00787AB5" w:rsidRDefault="002C12E4" w:rsidP="002C12E4">
      <w:pPr>
        <w:suppressAutoHyphens/>
        <w:jc w:val="both"/>
      </w:pPr>
      <w:r w:rsidRPr="00787AB5">
        <w:t>-  изменить характер, качество или вид указанн</w:t>
      </w:r>
      <w:r>
        <w:t>ых</w:t>
      </w:r>
      <w:r w:rsidRPr="00787AB5">
        <w:t xml:space="preserve"> Работ;</w:t>
      </w:r>
    </w:p>
    <w:p w:rsidR="002C12E4" w:rsidRPr="00787AB5" w:rsidRDefault="002C12E4" w:rsidP="002C12E4">
      <w:pPr>
        <w:suppressAutoHyphens/>
        <w:jc w:val="both"/>
        <w:rPr>
          <w:bCs/>
        </w:rPr>
      </w:pPr>
      <w:r w:rsidRPr="00787AB5">
        <w:t xml:space="preserve">- выполнить определенную дополнительную Работу, необходимую для завершения Работ. </w:t>
      </w:r>
    </w:p>
    <w:p w:rsidR="002C12E4" w:rsidRPr="00787AB5" w:rsidRDefault="002C12E4" w:rsidP="002C12E4">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2C12E4" w:rsidRPr="00787AB5" w:rsidRDefault="002C12E4" w:rsidP="002C12E4">
      <w:pPr>
        <w:numPr>
          <w:ilvl w:val="2"/>
          <w:numId w:val="28"/>
        </w:numPr>
        <w:suppressAutoHyphens/>
        <w:ind w:left="0" w:firstLine="0"/>
        <w:contextualSpacing/>
        <w:jc w:val="both"/>
      </w:pPr>
      <w:r w:rsidRPr="00787AB5">
        <w:t>Р</w:t>
      </w:r>
      <w:r w:rsidRPr="00787AB5">
        <w:rPr>
          <w:bCs/>
        </w:rPr>
        <w:t>асторгнуть настоящий Договор в одностороннем внесудебном порядке, письменно уведомив об этом Подрядчика за 5 (пять</w:t>
      </w:r>
      <w:r w:rsidRPr="00911C2B">
        <w:rPr>
          <w:bCs/>
        </w:rPr>
        <w:t>) рабочих</w:t>
      </w:r>
      <w:r w:rsidRPr="00787AB5">
        <w:rPr>
          <w:bCs/>
        </w:rPr>
        <w:t xml:space="preserve"> дней до даты расторжения, указанной в уведомлении в случае:</w:t>
      </w:r>
      <w:r w:rsidRPr="00787AB5">
        <w:t xml:space="preserve"> </w:t>
      </w:r>
    </w:p>
    <w:p w:rsidR="002C12E4" w:rsidRPr="00787AB5" w:rsidRDefault="002C12E4" w:rsidP="002C12E4">
      <w:pPr>
        <w:suppressAutoHyphens/>
        <w:jc w:val="both"/>
      </w:pPr>
      <w:r w:rsidRPr="00787AB5">
        <w:t>-  задержки Подрядчи</w:t>
      </w:r>
      <w:r w:rsidR="00156F19">
        <w:t>ком начала Работ более</w:t>
      </w:r>
      <w:proofErr w:type="gramStart"/>
      <w:r w:rsidR="00156F19">
        <w:t>,</w:t>
      </w:r>
      <w:proofErr w:type="gramEnd"/>
      <w:r w:rsidR="00156F19">
        <w:t xml:space="preserve"> чем на 5</w:t>
      </w:r>
      <w:r w:rsidRPr="00787AB5">
        <w:t xml:space="preserve"> (</w:t>
      </w:r>
      <w:r w:rsidR="00156F19">
        <w:t>пять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нарушения Подрядчиком сроков выполнения Работ, влекущего увеличение срока окончания</w:t>
      </w:r>
      <w:r w:rsidR="00156F19">
        <w:t xml:space="preserve"> Работ более чем на 5</w:t>
      </w:r>
      <w:r w:rsidRPr="00787AB5">
        <w:t xml:space="preserve"> (</w:t>
      </w:r>
      <w:r w:rsidR="00156F19">
        <w:t>пять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несоблюдения Подрядчиком требований по качеству Работ, если исправление соответствующих некачественно выполненных Работ</w:t>
      </w:r>
      <w:r>
        <w:t xml:space="preserve"> влечет задержку более чем на 7</w:t>
      </w:r>
      <w:r w:rsidRPr="00787AB5">
        <w:t xml:space="preserve"> (</w:t>
      </w:r>
      <w:r>
        <w:t>семь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неоплаты Подрядчиком штрафных санкций в срок, предусмотренный настоящим Договором;</w:t>
      </w:r>
    </w:p>
    <w:p w:rsidR="002C12E4" w:rsidRPr="00787AB5" w:rsidRDefault="002C12E4" w:rsidP="002C12E4">
      <w:pPr>
        <w:suppressAutoHyphens/>
        <w:jc w:val="both"/>
      </w:pPr>
      <w:r w:rsidRPr="00787AB5">
        <w:t xml:space="preserve">- аннулирования лицензии на строительную деятельность, </w:t>
      </w:r>
      <w:r w:rsidRPr="00911C2B">
        <w:t>разрешений на выполнение видов работ</w:t>
      </w:r>
      <w:r>
        <w:t>,</w:t>
      </w:r>
      <w:r w:rsidRPr="00911C2B">
        <w:t xml:space="preserve"> оказывающих влияние на безопасность объектов капитального строительства, других нормативно</w:t>
      </w:r>
      <w:r>
        <w:t>-</w:t>
      </w:r>
      <w:r w:rsidRPr="00911C2B">
        <w:t>правовых актов государственных органов в рамках действующего законодательства Российской федерации, ли</w:t>
      </w:r>
      <w:r w:rsidRPr="00787AB5">
        <w:t>шающих Исполнителя права на производство Работ.</w:t>
      </w:r>
    </w:p>
    <w:p w:rsidR="002C12E4" w:rsidRPr="00787AB5" w:rsidRDefault="002C12E4" w:rsidP="002C12E4">
      <w:pPr>
        <w:suppressAutoHyphens/>
        <w:spacing w:before="240" w:after="240"/>
        <w:jc w:val="center"/>
        <w:rPr>
          <w:b/>
          <w:bCs/>
        </w:rPr>
      </w:pPr>
      <w:r w:rsidRPr="00787AB5">
        <w:rPr>
          <w:b/>
          <w:bCs/>
        </w:rPr>
        <w:t>6. Ответственность Сторон</w:t>
      </w:r>
    </w:p>
    <w:p w:rsidR="002C12E4" w:rsidRPr="00787AB5" w:rsidRDefault="002C12E4" w:rsidP="002C12E4">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12E4" w:rsidRPr="00787AB5" w:rsidRDefault="002C12E4" w:rsidP="002C12E4">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C12E4" w:rsidRPr="00787AB5" w:rsidRDefault="002C12E4" w:rsidP="002C12E4">
      <w:pPr>
        <w:numPr>
          <w:ilvl w:val="0"/>
          <w:numId w:val="29"/>
        </w:numPr>
        <w:tabs>
          <w:tab w:val="left" w:pos="567"/>
        </w:tabs>
        <w:suppressAutoHyphens/>
        <w:ind w:left="0" w:firstLine="0"/>
        <w:contextualSpacing/>
        <w:jc w:val="both"/>
      </w:pPr>
      <w:r w:rsidRPr="00787AB5">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2C12E4" w:rsidRPr="00787AB5" w:rsidRDefault="002C12E4" w:rsidP="002C12E4">
      <w:pPr>
        <w:suppressAutoHyphens/>
        <w:spacing w:before="240" w:after="240"/>
        <w:jc w:val="center"/>
      </w:pPr>
      <w:r w:rsidRPr="00787AB5">
        <w:rPr>
          <w:b/>
          <w:bCs/>
        </w:rPr>
        <w:t>7. Порядок рассмотрения споров</w:t>
      </w:r>
    </w:p>
    <w:p w:rsidR="002C12E4" w:rsidRPr="00787AB5" w:rsidRDefault="002C12E4" w:rsidP="002C12E4">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2C12E4" w:rsidRPr="00787AB5" w:rsidRDefault="002C12E4" w:rsidP="002C12E4">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по месту нахождения </w:t>
      </w:r>
      <w:r w:rsidRPr="00CC56B3">
        <w:t>Объекта</w:t>
      </w:r>
      <w:r w:rsidRPr="00787AB5">
        <w:t xml:space="preserve"> в установленном порядке.</w:t>
      </w:r>
    </w:p>
    <w:p w:rsidR="002C12E4" w:rsidRPr="00787AB5" w:rsidRDefault="002C12E4" w:rsidP="002C12E4">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C12E4" w:rsidRPr="00787AB5" w:rsidRDefault="002C12E4" w:rsidP="002C12E4">
      <w:pPr>
        <w:suppressAutoHyphens/>
        <w:spacing w:before="240" w:after="240"/>
        <w:jc w:val="center"/>
        <w:rPr>
          <w:b/>
          <w:bCs/>
        </w:rPr>
      </w:pPr>
      <w:r w:rsidRPr="00787AB5">
        <w:rPr>
          <w:b/>
          <w:bCs/>
        </w:rPr>
        <w:t>8. Обстоятельства непреодолимой силы</w:t>
      </w:r>
    </w:p>
    <w:p w:rsidR="002C12E4" w:rsidRPr="00787AB5" w:rsidRDefault="002C12E4" w:rsidP="002C12E4">
      <w:pPr>
        <w:suppressAutoHyphens/>
        <w:jc w:val="both"/>
      </w:pPr>
      <w:r w:rsidRPr="00787AB5">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C12E4" w:rsidRPr="00787AB5" w:rsidRDefault="002C12E4" w:rsidP="002C12E4">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C12E4" w:rsidRPr="00787AB5" w:rsidRDefault="002C12E4" w:rsidP="002C12E4">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C12E4" w:rsidRPr="00787AB5" w:rsidRDefault="002C12E4" w:rsidP="002C12E4">
      <w:pPr>
        <w:suppressAutoHyphens/>
        <w:jc w:val="both"/>
      </w:pPr>
      <w:r w:rsidRPr="00787AB5">
        <w:t>8.4. Если обстоятельство непреодолимой силы непосредственно повлияло на исполнение обязатель</w:t>
      </w:r>
      <w:proofErr w:type="gramStart"/>
      <w:r w:rsidRPr="00787AB5">
        <w:t>ств в ср</w:t>
      </w:r>
      <w:proofErr w:type="gramEnd"/>
      <w:r w:rsidRPr="00787AB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C12E4" w:rsidRPr="00787AB5" w:rsidRDefault="002C12E4" w:rsidP="002C12E4">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C12E4" w:rsidRPr="00787AB5" w:rsidRDefault="002C12E4" w:rsidP="002C12E4">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C12E4" w:rsidRPr="00787AB5" w:rsidRDefault="002C12E4" w:rsidP="002C12E4">
      <w:pPr>
        <w:suppressAutoHyphens/>
        <w:spacing w:before="240" w:after="240"/>
        <w:jc w:val="center"/>
        <w:rPr>
          <w:b/>
          <w:bCs/>
        </w:rPr>
      </w:pPr>
      <w:r w:rsidRPr="00787AB5">
        <w:rPr>
          <w:b/>
          <w:bCs/>
        </w:rPr>
        <w:t xml:space="preserve">9. Срок действия </w:t>
      </w:r>
      <w:r w:rsidRPr="00787AB5">
        <w:rPr>
          <w:b/>
        </w:rPr>
        <w:t>Договора</w:t>
      </w:r>
    </w:p>
    <w:p w:rsidR="002C12E4" w:rsidRPr="00CC56B3" w:rsidRDefault="002C12E4" w:rsidP="002C12E4">
      <w:pPr>
        <w:numPr>
          <w:ilvl w:val="0"/>
          <w:numId w:val="32"/>
        </w:numPr>
        <w:suppressAutoHyphens/>
        <w:ind w:left="0" w:firstLine="0"/>
        <w:contextualSpacing/>
        <w:jc w:val="both"/>
      </w:pPr>
      <w:r w:rsidRPr="00CC56B3">
        <w:t xml:space="preserve">Срок </w:t>
      </w:r>
      <w:r w:rsidR="00F95C7B">
        <w:t>выполнения ра</w:t>
      </w:r>
      <w:r w:rsidR="00156F19">
        <w:t xml:space="preserve">бот – </w:t>
      </w:r>
      <w:r w:rsidR="00812522">
        <w:t>30 сентября</w:t>
      </w:r>
      <w:r w:rsidR="00504777">
        <w:t xml:space="preserve"> </w:t>
      </w:r>
      <w:r>
        <w:t>2018</w:t>
      </w:r>
      <w:r w:rsidRPr="00CC56B3">
        <w:t>г.</w:t>
      </w:r>
    </w:p>
    <w:p w:rsidR="002C12E4" w:rsidRDefault="002C12E4" w:rsidP="002C12E4">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2C12E4" w:rsidRPr="00CC56B3" w:rsidRDefault="002C12E4" w:rsidP="002C12E4">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C12E4" w:rsidRPr="00145F98" w:rsidRDefault="002C12E4" w:rsidP="002C12E4">
      <w:pPr>
        <w:spacing w:before="240" w:after="240"/>
        <w:jc w:val="center"/>
        <w:rPr>
          <w:b/>
        </w:rPr>
      </w:pPr>
      <w:r w:rsidRPr="00787AB5">
        <w:rPr>
          <w:b/>
          <w:bCs/>
        </w:rPr>
        <w:t xml:space="preserve">10. </w:t>
      </w:r>
      <w:r w:rsidRPr="00145F98">
        <w:rPr>
          <w:b/>
        </w:rPr>
        <w:t>Конфиденциальность</w:t>
      </w:r>
    </w:p>
    <w:p w:rsidR="002C12E4" w:rsidRPr="00145F98" w:rsidRDefault="00FD72A0" w:rsidP="00FD72A0">
      <w:pPr>
        <w:jc w:val="both"/>
      </w:pPr>
      <w:r>
        <w:t>10</w:t>
      </w:r>
      <w:r w:rsidR="002C12E4" w:rsidRPr="00145F98">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C12E4" w:rsidRPr="00145F98" w:rsidRDefault="00FD72A0" w:rsidP="00FD72A0">
      <w:pPr>
        <w:jc w:val="both"/>
      </w:pPr>
      <w:r>
        <w:t>10</w:t>
      </w:r>
      <w:r w:rsidR="002C12E4"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C12E4" w:rsidRPr="00145F98" w:rsidRDefault="00FD72A0" w:rsidP="00FD72A0">
      <w:pPr>
        <w:jc w:val="both"/>
      </w:pPr>
      <w:r>
        <w:t>10</w:t>
      </w:r>
      <w:r w:rsidR="002C12E4"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C12E4" w:rsidRPr="00145F98" w:rsidRDefault="00FD72A0" w:rsidP="00FD72A0">
      <w:pPr>
        <w:jc w:val="both"/>
      </w:pPr>
      <w:r>
        <w:t>10</w:t>
      </w:r>
      <w:r w:rsidR="002C12E4"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C12E4" w:rsidRPr="000A6F81" w:rsidRDefault="00FD72A0" w:rsidP="00FD72A0">
      <w:pPr>
        <w:jc w:val="both"/>
      </w:pPr>
      <w:r>
        <w:t>10</w:t>
      </w:r>
      <w:r w:rsidR="002C12E4"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C12E4" w:rsidRPr="00787AB5" w:rsidRDefault="002C12E4" w:rsidP="002C12E4">
      <w:pPr>
        <w:spacing w:before="240" w:after="240"/>
        <w:jc w:val="center"/>
        <w:rPr>
          <w:b/>
          <w:bCs/>
        </w:rPr>
      </w:pPr>
      <w:r w:rsidRPr="00145F98">
        <w:rPr>
          <w:b/>
        </w:rPr>
        <w:lastRenderedPageBreak/>
        <w:t xml:space="preserve">11. </w:t>
      </w:r>
      <w:r w:rsidRPr="00787AB5">
        <w:rPr>
          <w:b/>
          <w:bCs/>
        </w:rPr>
        <w:t>Заключительные положения</w:t>
      </w:r>
    </w:p>
    <w:p w:rsidR="00FD72A0" w:rsidRPr="00787AB5" w:rsidRDefault="00FD72A0" w:rsidP="00FD72A0">
      <w:pPr>
        <w:suppressAutoHyphens/>
        <w:contextualSpacing/>
        <w:jc w:val="both"/>
      </w:pPr>
      <w:r>
        <w:t xml:space="preserve">11.1. </w:t>
      </w:r>
      <w:r w:rsidR="002C12E4" w:rsidRPr="00787AB5">
        <w:t xml:space="preserve">Настоящий </w:t>
      </w:r>
      <w:r w:rsidR="002C12E4" w:rsidRPr="00787AB5">
        <w:rPr>
          <w:spacing w:val="-4"/>
        </w:rPr>
        <w:t>Договор</w:t>
      </w:r>
      <w:r w:rsidR="002C12E4" w:rsidRPr="00787AB5">
        <w:t xml:space="preserve"> составлен в двух экземплярах, имеющих одинаковую юридическую силу, по одному экземпляру для каждой из Сторон.</w:t>
      </w:r>
    </w:p>
    <w:p w:rsidR="002C12E4" w:rsidRPr="00787AB5" w:rsidRDefault="00FD72A0" w:rsidP="00FD72A0">
      <w:pPr>
        <w:suppressAutoHyphens/>
        <w:contextualSpacing/>
        <w:jc w:val="both"/>
      </w:pPr>
      <w:r>
        <w:t xml:space="preserve">11.2. </w:t>
      </w:r>
      <w:r w:rsidR="002C12E4" w:rsidRPr="00787AB5">
        <w:t>Уполномоченными представителями Сторон при исполнении настоящего договора являются:</w:t>
      </w:r>
    </w:p>
    <w:p w:rsidR="002C12E4" w:rsidRPr="00787AB5" w:rsidRDefault="002C12E4" w:rsidP="00FD72A0">
      <w:pPr>
        <w:suppressAutoHyphens/>
        <w:contextualSpacing/>
        <w:jc w:val="both"/>
      </w:pPr>
      <w:r w:rsidRPr="00787AB5">
        <w:t xml:space="preserve">- руководитель, в соответствии с уставом </w:t>
      </w:r>
      <w:r w:rsidRPr="00911C2B">
        <w:t>Заказчика</w:t>
      </w:r>
      <w:r w:rsidRPr="00CC56B3">
        <w:t>/Подрядчика</w:t>
      </w:r>
      <w:r w:rsidRPr="00787AB5">
        <w:t xml:space="preserve"> лицо, имеющее право действовать без доверенности;</w:t>
      </w:r>
    </w:p>
    <w:p w:rsidR="002C12E4" w:rsidRPr="00787AB5" w:rsidRDefault="002C12E4" w:rsidP="00FD72A0">
      <w:pPr>
        <w:suppressAutoHyphens/>
        <w:contextualSpacing/>
        <w:jc w:val="both"/>
      </w:pPr>
      <w:r>
        <w:t xml:space="preserve">- </w:t>
      </w:r>
      <w:r w:rsidRPr="00787AB5">
        <w:t>ответственный исполнитель</w:t>
      </w:r>
      <w:r>
        <w:t xml:space="preserve"> </w:t>
      </w:r>
      <w:r w:rsidRPr="00787AB5">
        <w:t xml:space="preserve">– сотрудник </w:t>
      </w:r>
      <w:r w:rsidRPr="00911C2B">
        <w:t>Заказчика/</w:t>
      </w:r>
      <w:r w:rsidRPr="00CC56B3">
        <w:t>Подрядчика,</w:t>
      </w:r>
      <w:r w:rsidRPr="00787AB5">
        <w:t xml:space="preserve"> назначенный соответствующим приказом, либо уполномоченный доверенностью с правом подписи КС-6, КС-2, КС-3, ОС-3, </w:t>
      </w:r>
      <w:r w:rsidRPr="00911C2B">
        <w:t>внесения записей в журнал производства работ,</w:t>
      </w:r>
      <w:r>
        <w:t xml:space="preserve"> </w:t>
      </w:r>
      <w:r w:rsidRPr="00787AB5">
        <w:t>обеспечивающий координацию и взаимодействие Сторон при исполнении настоящего договора.</w:t>
      </w:r>
    </w:p>
    <w:p w:rsidR="002C12E4" w:rsidRPr="00787AB5" w:rsidRDefault="002C12E4" w:rsidP="00FD72A0">
      <w:pPr>
        <w:suppressAutoHyphens/>
        <w:contextualSpacing/>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C12E4" w:rsidRPr="00787AB5" w:rsidRDefault="00FD72A0" w:rsidP="00FD72A0">
      <w:pPr>
        <w:suppressAutoHyphens/>
        <w:contextualSpacing/>
        <w:jc w:val="both"/>
      </w:pPr>
      <w:r>
        <w:t xml:space="preserve">11.3. </w:t>
      </w:r>
      <w:r w:rsidR="002C12E4" w:rsidRPr="00787AB5">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C12E4" w:rsidRPr="00787AB5" w:rsidRDefault="00FD72A0" w:rsidP="00FD72A0">
      <w:pPr>
        <w:suppressAutoHyphens/>
        <w:contextualSpacing/>
        <w:jc w:val="both"/>
      </w:pPr>
      <w:r>
        <w:t xml:space="preserve">11.4. </w:t>
      </w:r>
      <w:r w:rsidR="002C12E4" w:rsidRPr="00787AB5">
        <w:t xml:space="preserve">Стороны признают юридическую силу всех писем, уведомлений и иных </w:t>
      </w:r>
      <w:proofErr w:type="gramStart"/>
      <w:r w:rsidR="002C12E4" w:rsidRPr="00787AB5">
        <w:t>документов</w:t>
      </w:r>
      <w:proofErr w:type="gramEnd"/>
      <w:r w:rsidR="002C12E4" w:rsidRPr="00787AB5">
        <w:t xml:space="preserve"> полученных друг от друга посредством факсимильной и/или электронной связи. Отказ </w:t>
      </w:r>
      <w:proofErr w:type="gramStart"/>
      <w:r w:rsidR="002C12E4" w:rsidRPr="00787AB5">
        <w:t>от исполнения обязательств по настоящему договору со ссылкой на отсутствие оригинала документа при наличии</w:t>
      </w:r>
      <w:proofErr w:type="gramEnd"/>
      <w:r w:rsidR="002C12E4" w:rsidRPr="00787AB5">
        <w:t xml:space="preserve"> его факсимильной/электронной копии, недействителен.</w:t>
      </w:r>
    </w:p>
    <w:p w:rsidR="002C12E4" w:rsidRPr="00787AB5" w:rsidRDefault="00FD72A0" w:rsidP="00FD72A0">
      <w:pPr>
        <w:suppressAutoHyphens/>
        <w:contextualSpacing/>
        <w:jc w:val="both"/>
      </w:pPr>
      <w:r>
        <w:t xml:space="preserve">11.5. </w:t>
      </w:r>
      <w:r w:rsidR="002C12E4"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C12E4" w:rsidRPr="00787AB5" w:rsidRDefault="002C12E4" w:rsidP="00FD72A0">
      <w:pPr>
        <w:suppressAutoHyphens/>
        <w:contextualSpacing/>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C12E4" w:rsidRPr="00787AB5" w:rsidRDefault="002C12E4" w:rsidP="00FD72A0">
      <w:pPr>
        <w:suppressAutoHyphens/>
        <w:contextualSpacing/>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C12E4" w:rsidRPr="00787AB5" w:rsidRDefault="002C12E4" w:rsidP="00FD72A0">
      <w:pPr>
        <w:suppressAutoHyphens/>
        <w:contextualSpacing/>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C12E4" w:rsidRPr="000A6F81" w:rsidRDefault="002C12E4" w:rsidP="00FD72A0">
      <w:pPr>
        <w:suppressAutoHyphens/>
        <w:contextualSpacing/>
        <w:jc w:val="both"/>
      </w:pPr>
      <w:r w:rsidRPr="000A6F81">
        <w:t>Сообщения направляются по следующим телефонам и электронным адресам:</w:t>
      </w:r>
    </w:p>
    <w:p w:rsidR="002C12E4" w:rsidRPr="00FD72A0" w:rsidRDefault="002C12E4" w:rsidP="00FD72A0">
      <w:pPr>
        <w:suppressAutoHyphens/>
        <w:contextualSpacing/>
        <w:jc w:val="both"/>
      </w:pPr>
      <w:r w:rsidRPr="000A6F81">
        <w:t xml:space="preserve">а) в адрес Заказчика </w:t>
      </w:r>
      <w:proofErr w:type="gramStart"/>
      <w:r w:rsidRPr="000A6F81">
        <w:t>по</w:t>
      </w:r>
      <w:proofErr w:type="gramEnd"/>
      <w:r w:rsidRPr="000A6F81">
        <w:t xml:space="preserve"> </w:t>
      </w:r>
      <w:proofErr w:type="gramStart"/>
      <w:r w:rsidRPr="00FD72A0">
        <w:t>тел</w:t>
      </w:r>
      <w:proofErr w:type="gramEnd"/>
      <w:r w:rsidRPr="00FD72A0">
        <w:t xml:space="preserve">./факсам </w:t>
      </w:r>
      <w:r w:rsidR="001A6E97" w:rsidRPr="00FD72A0">
        <w:t>(4752) 44-29-02</w:t>
      </w:r>
      <w:r w:rsidR="001A6E97">
        <w:t xml:space="preserve"> и по </w:t>
      </w:r>
      <w:proofErr w:type="spellStart"/>
      <w:r w:rsidR="001A6E97" w:rsidRPr="00FD72A0">
        <w:t>e-mail</w:t>
      </w:r>
      <w:proofErr w:type="spellEnd"/>
      <w:r w:rsidR="001A6E97" w:rsidRPr="00FD72A0">
        <w:t xml:space="preserve"> tvrz@vagonremmash.ru</w:t>
      </w:r>
    </w:p>
    <w:p w:rsidR="002C12E4" w:rsidRPr="00787AB5" w:rsidRDefault="002C12E4" w:rsidP="00FD72A0">
      <w:pPr>
        <w:suppressAutoHyphens/>
        <w:contextualSpacing/>
        <w:jc w:val="both"/>
      </w:pPr>
      <w:r w:rsidRPr="000A6F81">
        <w:t xml:space="preserve">б) в адрес Подрядчика </w:t>
      </w:r>
      <w:proofErr w:type="gramStart"/>
      <w:r w:rsidRPr="000A6F81">
        <w:t>по</w:t>
      </w:r>
      <w:proofErr w:type="gramEnd"/>
      <w:r w:rsidRPr="000A6F81">
        <w:t xml:space="preserve"> </w:t>
      </w:r>
      <w:proofErr w:type="gramStart"/>
      <w:r w:rsidRPr="000A6F81">
        <w:t>тел</w:t>
      </w:r>
      <w:proofErr w:type="gramEnd"/>
      <w:r w:rsidRPr="000A6F81">
        <w:t xml:space="preserve">./факсам__________________ и по </w:t>
      </w:r>
      <w:proofErr w:type="spellStart"/>
      <w:r w:rsidRPr="000A6F81">
        <w:t>e-mail</w:t>
      </w:r>
      <w:proofErr w:type="spellEnd"/>
      <w:r w:rsidRPr="000A6F81">
        <w:t xml:space="preserve"> _________________</w:t>
      </w:r>
    </w:p>
    <w:p w:rsidR="002C12E4" w:rsidRPr="00FD72A0" w:rsidRDefault="00FD72A0" w:rsidP="00FD72A0">
      <w:pPr>
        <w:suppressAutoHyphens/>
        <w:contextualSpacing/>
        <w:jc w:val="both"/>
      </w:pPr>
      <w:r>
        <w:t>11.6</w:t>
      </w:r>
      <w:proofErr w:type="gramStart"/>
      <w:r>
        <w:t xml:space="preserve"> </w:t>
      </w:r>
      <w:r w:rsidR="002C12E4" w:rsidRPr="00787AB5">
        <w:t>П</w:t>
      </w:r>
      <w:proofErr w:type="gramEnd"/>
      <w:r w:rsidR="002C12E4" w:rsidRPr="00787AB5">
        <w:t xml:space="preserve">ри исполнении Договора </w:t>
      </w:r>
      <w:r w:rsidR="002C12E4" w:rsidRPr="00CC56B3">
        <w:t>не допускается перемена</w:t>
      </w:r>
      <w:r w:rsidR="002C12E4" w:rsidRPr="00787AB5">
        <w:t xml:space="preserve"> Подрядчика.</w:t>
      </w:r>
    </w:p>
    <w:p w:rsidR="002C12E4" w:rsidRPr="00787AB5" w:rsidRDefault="00FD72A0" w:rsidP="00FD72A0">
      <w:pPr>
        <w:suppressAutoHyphens/>
        <w:contextualSpacing/>
        <w:jc w:val="both"/>
      </w:pPr>
      <w:r>
        <w:t xml:space="preserve">11.7. </w:t>
      </w:r>
      <w:r w:rsidR="002C12E4" w:rsidRPr="00FD72A0">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2C12E4" w:rsidRPr="00787AB5" w:rsidRDefault="00FD72A0" w:rsidP="00FD72A0">
      <w:pPr>
        <w:suppressAutoHyphens/>
        <w:contextualSpacing/>
        <w:jc w:val="both"/>
      </w:pPr>
      <w:r>
        <w:t xml:space="preserve">11.8. </w:t>
      </w:r>
      <w:r w:rsidR="002C12E4" w:rsidRPr="00787AB5">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2C12E4" w:rsidRPr="00FD72A0" w:rsidRDefault="00FD72A0" w:rsidP="00FD72A0">
      <w:pPr>
        <w:suppressAutoHyphens/>
        <w:contextualSpacing/>
        <w:jc w:val="both"/>
      </w:pPr>
      <w:r>
        <w:t xml:space="preserve">11.9. </w:t>
      </w:r>
      <w:r w:rsidR="002C12E4" w:rsidRPr="00787AB5">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C12E4" w:rsidRPr="00FD72A0" w:rsidRDefault="00FD72A0" w:rsidP="00FD72A0">
      <w:pPr>
        <w:suppressAutoHyphens/>
        <w:contextualSpacing/>
        <w:jc w:val="both"/>
      </w:pPr>
      <w:r>
        <w:lastRenderedPageBreak/>
        <w:t xml:space="preserve">11.10. </w:t>
      </w:r>
      <w:r w:rsidR="002C12E4" w:rsidRPr="00FD72A0">
        <w:t>Подрядчик гарантирует, что на момент заключения настоящего Договора предоставил Заказчику всю необходимую достоверную ин</w:t>
      </w:r>
      <w:r w:rsidR="00EC4306" w:rsidRPr="00FD72A0">
        <w:t xml:space="preserve">формацию по форме Приложения № </w:t>
      </w:r>
      <w:r w:rsidR="00B36669">
        <w:t>4</w:t>
      </w:r>
      <w:r w:rsidR="00EC4306" w:rsidRPr="00FD72A0">
        <w:t xml:space="preserve"> и Приложения № </w:t>
      </w:r>
      <w:r w:rsidR="00B36669">
        <w:t>5</w:t>
      </w:r>
      <w:r w:rsidR="002C12E4" w:rsidRPr="00FD72A0">
        <w:t>.</w:t>
      </w:r>
    </w:p>
    <w:p w:rsidR="002C12E4" w:rsidRPr="00787AB5" w:rsidRDefault="002C12E4" w:rsidP="002C12E4">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2C12E4" w:rsidRPr="00787AB5" w:rsidRDefault="002C12E4" w:rsidP="002C12E4">
      <w:pPr>
        <w:shd w:val="clear" w:color="auto" w:fill="FFFFFF"/>
        <w:jc w:val="both"/>
        <w:rPr>
          <w:color w:val="000000"/>
        </w:rPr>
      </w:pPr>
      <w:r w:rsidRPr="00787AB5">
        <w:rPr>
          <w:color w:val="000000"/>
        </w:rPr>
        <w:t>- Техническое задание (Приложение №1);</w:t>
      </w:r>
    </w:p>
    <w:p w:rsidR="002C12E4" w:rsidRPr="00787AB5" w:rsidRDefault="002C12E4" w:rsidP="002C12E4">
      <w:pPr>
        <w:shd w:val="clear" w:color="auto" w:fill="FFFFFF"/>
        <w:jc w:val="both"/>
      </w:pPr>
      <w:r w:rsidRPr="00787AB5">
        <w:rPr>
          <w:color w:val="000000"/>
        </w:rPr>
        <w:t xml:space="preserve">- Смета на выполнение </w:t>
      </w:r>
      <w:r>
        <w:rPr>
          <w:color w:val="000000"/>
        </w:rPr>
        <w:t xml:space="preserve">работ </w:t>
      </w:r>
      <w:r w:rsidRPr="00787AB5">
        <w:rPr>
          <w:color w:val="000000"/>
        </w:rPr>
        <w:t>(Приложение № 2);</w:t>
      </w:r>
    </w:p>
    <w:p w:rsidR="00EC4306" w:rsidRPr="00EC4306" w:rsidRDefault="00EC4306" w:rsidP="00614440">
      <w:pPr>
        <w:rPr>
          <w:rFonts w:ascii="Calibri" w:eastAsia="Calibri" w:hAnsi="Calibri"/>
        </w:rPr>
      </w:pPr>
      <w:r>
        <w:rPr>
          <w:color w:val="000000"/>
        </w:rPr>
        <w:t xml:space="preserve">- </w:t>
      </w:r>
      <w:r>
        <w:rPr>
          <w:rFonts w:eastAsia="Calibri"/>
        </w:rPr>
        <w:t>Акт</w:t>
      </w:r>
      <w:r w:rsidRPr="00EC4306">
        <w:rPr>
          <w:rFonts w:eastAsia="Calibri"/>
        </w:rPr>
        <w:t xml:space="preserve"> приема-сдачи металлолома</w:t>
      </w:r>
      <w:r>
        <w:rPr>
          <w:rFonts w:ascii="Calibri" w:eastAsia="Calibri" w:hAnsi="Calibri"/>
        </w:rPr>
        <w:t xml:space="preserve"> </w:t>
      </w:r>
      <w:r>
        <w:t xml:space="preserve">(Приложение № </w:t>
      </w:r>
      <w:r w:rsidR="00B36669">
        <w:t>3</w:t>
      </w:r>
      <w:r w:rsidRPr="00CC56B3">
        <w:t>)</w:t>
      </w:r>
    </w:p>
    <w:p w:rsidR="002C12E4" w:rsidRPr="00CC56B3" w:rsidRDefault="002C12E4" w:rsidP="002C12E4">
      <w:pPr>
        <w:shd w:val="clear" w:color="auto" w:fill="FFFFFF"/>
        <w:ind w:left="515" w:hanging="515"/>
      </w:pPr>
      <w:r w:rsidRPr="00CC56B3">
        <w:t>- Сведен</w:t>
      </w:r>
      <w:r w:rsidR="00EC4306">
        <w:t xml:space="preserve">ия о контрагенте (Приложение № </w:t>
      </w:r>
      <w:r w:rsidR="00B36669">
        <w:t>4</w:t>
      </w:r>
      <w:r w:rsidRPr="00CC56B3">
        <w:t>)</w:t>
      </w:r>
    </w:p>
    <w:p w:rsidR="002C12E4" w:rsidRPr="00787AB5" w:rsidRDefault="002C12E4" w:rsidP="002C12E4">
      <w:pPr>
        <w:shd w:val="clear" w:color="auto" w:fill="FFFFFF"/>
        <w:ind w:left="515" w:hanging="515"/>
        <w:rPr>
          <w:color w:val="000000"/>
        </w:rPr>
      </w:pPr>
      <w:r w:rsidRPr="00CC56B3">
        <w:t>- Перечень докуме</w:t>
      </w:r>
      <w:r w:rsidR="00EC4306">
        <w:t xml:space="preserve">нтов контрагента (Приложение № </w:t>
      </w:r>
      <w:r w:rsidR="00B36669">
        <w:t>5</w:t>
      </w:r>
      <w:r w:rsidRPr="00CC56B3">
        <w:t>)</w:t>
      </w:r>
      <w:r w:rsidRPr="00CC56B3">
        <w:rPr>
          <w:color w:val="000000"/>
        </w:rPr>
        <w:t>.</w:t>
      </w:r>
    </w:p>
    <w:p w:rsidR="002C12E4" w:rsidRDefault="002C12E4" w:rsidP="002C12E4">
      <w:pPr>
        <w:shd w:val="clear" w:color="auto" w:fill="FFFFFF"/>
        <w:spacing w:before="240" w:after="240"/>
        <w:jc w:val="center"/>
        <w:rPr>
          <w:b/>
          <w:bCs/>
          <w:color w:val="000000"/>
        </w:rPr>
      </w:pPr>
      <w:r w:rsidRPr="00787AB5">
        <w:rPr>
          <w:b/>
          <w:bCs/>
          <w:color w:val="000000"/>
        </w:rPr>
        <w:t>1</w:t>
      </w:r>
      <w:r>
        <w:rPr>
          <w:b/>
          <w:bCs/>
          <w:color w:val="000000"/>
        </w:rPr>
        <w:t>2</w:t>
      </w:r>
      <w:r w:rsidRPr="00787AB5">
        <w:rPr>
          <w:b/>
          <w:bCs/>
          <w:color w:val="000000"/>
        </w:rPr>
        <w:t>. Юридические адреса и платежные реквизиты Сторон</w:t>
      </w:r>
    </w:p>
    <w:tbl>
      <w:tblPr>
        <w:tblW w:w="10188" w:type="dxa"/>
        <w:tblLook w:val="0000"/>
      </w:tblPr>
      <w:tblGrid>
        <w:gridCol w:w="4815"/>
        <w:gridCol w:w="5373"/>
      </w:tblGrid>
      <w:tr w:rsidR="002C12E4" w:rsidRPr="00787AB5" w:rsidTr="002C12E4">
        <w:trPr>
          <w:trHeight w:val="1753"/>
        </w:trPr>
        <w:tc>
          <w:tcPr>
            <w:tcW w:w="4815" w:type="dxa"/>
          </w:tcPr>
          <w:p w:rsidR="002C12E4" w:rsidRDefault="002C12E4" w:rsidP="002C12E4">
            <w:pPr>
              <w:jc w:val="both"/>
              <w:rPr>
                <w:rFonts w:eastAsia="MS Mincho"/>
              </w:rPr>
            </w:pPr>
            <w:r w:rsidRPr="00787AB5">
              <w:rPr>
                <w:rFonts w:eastAsia="MS Mincho"/>
              </w:rPr>
              <w:t>ЗАКАЗЧИК:</w:t>
            </w:r>
          </w:p>
          <w:p w:rsidR="002C12E4" w:rsidRPr="00787AB5" w:rsidRDefault="002C12E4" w:rsidP="002C12E4">
            <w:pPr>
              <w:jc w:val="both"/>
              <w:rPr>
                <w:rFonts w:eastAsia="MS Mincho"/>
              </w:rPr>
            </w:pPr>
          </w:p>
          <w:p w:rsidR="002C12E4" w:rsidRDefault="002C12E4" w:rsidP="002C12E4">
            <w:pPr>
              <w:jc w:val="both"/>
            </w:pPr>
            <w:r w:rsidRPr="00787AB5">
              <w:t>Акционерное общество «</w:t>
            </w:r>
            <w:proofErr w:type="spellStart"/>
            <w:r w:rsidRPr="00787AB5">
              <w:t>Вагонреммаш</w:t>
            </w:r>
            <w:proofErr w:type="spellEnd"/>
            <w:r w:rsidRPr="00787AB5">
              <w:t>»</w:t>
            </w:r>
          </w:p>
          <w:p w:rsidR="002C12E4" w:rsidRPr="00787AB5" w:rsidRDefault="002C12E4" w:rsidP="002C12E4">
            <w:pPr>
              <w:jc w:val="both"/>
            </w:pPr>
            <w:r>
              <w:t>(АО «ВРМ»)</w:t>
            </w:r>
            <w:r w:rsidRPr="00787AB5">
              <w:t>:</w:t>
            </w:r>
          </w:p>
          <w:p w:rsidR="002C12E4" w:rsidRPr="00787AB5" w:rsidRDefault="002C12E4" w:rsidP="002C12E4">
            <w:pPr>
              <w:jc w:val="both"/>
            </w:pPr>
            <w:r w:rsidRPr="00787AB5">
              <w:t>105005, г. Москва, набережная Академика Туполева, дом.15, корпус 2</w:t>
            </w:r>
          </w:p>
          <w:p w:rsidR="002C12E4" w:rsidRPr="00787AB5" w:rsidRDefault="002C12E4" w:rsidP="002C12E4">
            <w:pPr>
              <w:jc w:val="both"/>
            </w:pPr>
            <w:r w:rsidRPr="00787AB5">
              <w:t xml:space="preserve">ИНН 7722648033 </w:t>
            </w:r>
          </w:p>
          <w:p w:rsidR="002C12E4" w:rsidRPr="00292305" w:rsidRDefault="002C12E4" w:rsidP="002C12E4">
            <w:pPr>
              <w:jc w:val="both"/>
              <w:rPr>
                <w:color w:val="FF0000"/>
              </w:rPr>
            </w:pPr>
            <w:r w:rsidRPr="00787AB5">
              <w:t xml:space="preserve">КПП </w:t>
            </w:r>
            <w:r>
              <w:t>774850001</w:t>
            </w:r>
          </w:p>
          <w:p w:rsidR="002C12E4" w:rsidRPr="00787AB5" w:rsidRDefault="00C571AE" w:rsidP="002C12E4">
            <w:pPr>
              <w:spacing w:before="120"/>
              <w:jc w:val="both"/>
            </w:pPr>
            <w:r>
              <w:t>Плательщик</w:t>
            </w:r>
            <w:r w:rsidR="002C12E4" w:rsidRPr="00787AB5">
              <w:t xml:space="preserve">: </w:t>
            </w:r>
            <w:proofErr w:type="gramStart"/>
            <w:r w:rsidR="002C12E4" w:rsidRPr="00787AB5">
              <w:t>Тамбовский</w:t>
            </w:r>
            <w:proofErr w:type="gramEnd"/>
            <w:r w:rsidR="002C12E4" w:rsidRPr="00787AB5">
              <w:t xml:space="preserve"> ВРЗ АО «ВРМ»</w:t>
            </w:r>
          </w:p>
          <w:p w:rsidR="002C12E4" w:rsidRPr="00787AB5" w:rsidRDefault="002C12E4" w:rsidP="002C12E4">
            <w:pPr>
              <w:jc w:val="both"/>
            </w:pPr>
            <w:r w:rsidRPr="00787AB5">
              <w:t>392009, г. Тамбов, пл. Мастерских, д.1</w:t>
            </w:r>
          </w:p>
          <w:p w:rsidR="002C12E4" w:rsidRPr="00787AB5" w:rsidRDefault="002C12E4" w:rsidP="002C12E4">
            <w:pPr>
              <w:jc w:val="both"/>
            </w:pPr>
            <w:r w:rsidRPr="00787AB5">
              <w:t>ИНН 7722648033</w:t>
            </w:r>
          </w:p>
          <w:p w:rsidR="002C12E4" w:rsidRPr="00787AB5" w:rsidRDefault="002C12E4" w:rsidP="002C12E4">
            <w:pPr>
              <w:jc w:val="both"/>
            </w:pPr>
            <w:r w:rsidRPr="00787AB5">
              <w:t>КПП 682902001</w:t>
            </w:r>
          </w:p>
          <w:p w:rsidR="002C12E4" w:rsidRPr="00787AB5" w:rsidRDefault="002C12E4" w:rsidP="002C12E4">
            <w:pPr>
              <w:tabs>
                <w:tab w:val="left" w:pos="5220"/>
              </w:tabs>
              <w:jc w:val="both"/>
            </w:pPr>
            <w:r w:rsidRPr="00787AB5">
              <w:t>ОКПО 07007287</w:t>
            </w:r>
          </w:p>
          <w:p w:rsidR="002C12E4" w:rsidRPr="00787AB5" w:rsidRDefault="002C12E4" w:rsidP="002C12E4">
            <w:pPr>
              <w:tabs>
                <w:tab w:val="left" w:pos="5220"/>
              </w:tabs>
              <w:jc w:val="both"/>
            </w:pPr>
            <w:r w:rsidRPr="00787AB5">
              <w:t>ОГРН   1087746618970</w:t>
            </w:r>
          </w:p>
          <w:p w:rsidR="002C12E4" w:rsidRPr="00787AB5" w:rsidRDefault="002C12E4" w:rsidP="002C12E4">
            <w:pPr>
              <w:tabs>
                <w:tab w:val="left" w:pos="5220"/>
              </w:tabs>
              <w:jc w:val="both"/>
            </w:pPr>
            <w:r w:rsidRPr="00787AB5">
              <w:t xml:space="preserve">Банк: Филиал Банка ВТБ (ПАО) </w:t>
            </w:r>
            <w:proofErr w:type="gramStart"/>
            <w:r w:rsidRPr="00787AB5">
              <w:t>в</w:t>
            </w:r>
            <w:proofErr w:type="gramEnd"/>
          </w:p>
          <w:p w:rsidR="002C12E4" w:rsidRPr="00787AB5" w:rsidRDefault="002C12E4" w:rsidP="002C12E4">
            <w:pPr>
              <w:tabs>
                <w:tab w:val="left" w:pos="5220"/>
              </w:tabs>
              <w:jc w:val="both"/>
            </w:pPr>
            <w:r w:rsidRPr="00787AB5">
              <w:t xml:space="preserve">г. </w:t>
            </w:r>
            <w:proofErr w:type="gramStart"/>
            <w:r w:rsidRPr="00787AB5">
              <w:t>Воронеже</w:t>
            </w:r>
            <w:proofErr w:type="gramEnd"/>
            <w:r w:rsidRPr="00787AB5">
              <w:t>, г. Воронеж</w:t>
            </w:r>
          </w:p>
          <w:p w:rsidR="002C12E4" w:rsidRPr="00787AB5" w:rsidRDefault="002C12E4" w:rsidP="002C12E4">
            <w:pPr>
              <w:tabs>
                <w:tab w:val="left" w:pos="5220"/>
              </w:tabs>
              <w:jc w:val="both"/>
            </w:pPr>
            <w:proofErr w:type="gramStart"/>
            <w:r w:rsidRPr="00787AB5">
              <w:t>Р</w:t>
            </w:r>
            <w:proofErr w:type="gramEnd"/>
            <w:r w:rsidRPr="00787AB5">
              <w:t>/</w:t>
            </w:r>
            <w:proofErr w:type="spellStart"/>
            <w:r w:rsidRPr="00787AB5">
              <w:t>сч</w:t>
            </w:r>
            <w:proofErr w:type="spellEnd"/>
            <w:r w:rsidRPr="00787AB5">
              <w:t>. 40702810415250001079</w:t>
            </w:r>
          </w:p>
          <w:p w:rsidR="002C12E4" w:rsidRPr="00787AB5" w:rsidRDefault="002C12E4" w:rsidP="002C12E4">
            <w:pPr>
              <w:tabs>
                <w:tab w:val="left" w:pos="5220"/>
              </w:tabs>
              <w:jc w:val="both"/>
            </w:pPr>
            <w:r w:rsidRPr="00787AB5">
              <w:t>К/</w:t>
            </w:r>
            <w:proofErr w:type="spellStart"/>
            <w:r w:rsidRPr="00787AB5">
              <w:t>сч</w:t>
            </w:r>
            <w:proofErr w:type="spellEnd"/>
            <w:r w:rsidRPr="00787AB5">
              <w:t>. 30101810100000000835 в ГРКЦ ГУ</w:t>
            </w:r>
          </w:p>
          <w:p w:rsidR="002C12E4" w:rsidRPr="00787AB5" w:rsidRDefault="002C12E4" w:rsidP="002C12E4">
            <w:pPr>
              <w:tabs>
                <w:tab w:val="left" w:pos="5220"/>
              </w:tabs>
              <w:jc w:val="both"/>
            </w:pPr>
            <w:r w:rsidRPr="00787AB5">
              <w:t>ЦБ РФ по Воронежской области</w:t>
            </w:r>
          </w:p>
          <w:p w:rsidR="002C12E4" w:rsidRPr="00787AB5" w:rsidRDefault="002C12E4" w:rsidP="002C12E4">
            <w:pPr>
              <w:jc w:val="both"/>
              <w:rPr>
                <w:rFonts w:eastAsia="MS Mincho"/>
              </w:rPr>
            </w:pPr>
            <w:r w:rsidRPr="00787AB5">
              <w:rPr>
                <w:rFonts w:eastAsia="MS Mincho"/>
              </w:rPr>
              <w:t>БИК 042007835</w:t>
            </w:r>
          </w:p>
          <w:p w:rsidR="002C12E4" w:rsidRPr="00787AB5" w:rsidRDefault="002C12E4" w:rsidP="002C12E4">
            <w:pPr>
              <w:jc w:val="both"/>
            </w:pPr>
            <w:r w:rsidRPr="00787AB5">
              <w:rPr>
                <w:rFonts w:eastAsia="MS Mincho"/>
              </w:rPr>
              <w:t>Тел (4752) 44-49-59, факс (4752)44-49-02</w:t>
            </w:r>
            <w:r w:rsidRPr="00787AB5">
              <w:t xml:space="preserve"> </w:t>
            </w:r>
          </w:p>
          <w:p w:rsidR="002C12E4" w:rsidRDefault="002C12E4" w:rsidP="002C12E4">
            <w:pPr>
              <w:jc w:val="both"/>
            </w:pPr>
          </w:p>
          <w:p w:rsidR="002C12E4" w:rsidRPr="00FD72A0" w:rsidRDefault="00FD72A0" w:rsidP="002C12E4">
            <w:pPr>
              <w:jc w:val="both"/>
            </w:pPr>
            <w:r>
              <w:t xml:space="preserve">Генеральный директор АО «ВРМ»: </w:t>
            </w:r>
          </w:p>
        </w:tc>
        <w:tc>
          <w:tcPr>
            <w:tcW w:w="5373" w:type="dxa"/>
          </w:tcPr>
          <w:p w:rsidR="002C12E4" w:rsidRDefault="002C12E4" w:rsidP="002C12E4">
            <w:pPr>
              <w:jc w:val="both"/>
              <w:rPr>
                <w:rFonts w:eastAsia="MS Mincho"/>
              </w:rPr>
            </w:pPr>
            <w:r w:rsidRPr="00787AB5">
              <w:rPr>
                <w:rFonts w:eastAsia="MS Mincho"/>
              </w:rPr>
              <w:t>ПОДРЯДЧИК:</w:t>
            </w:r>
          </w:p>
          <w:p w:rsidR="002C12E4" w:rsidRPr="00787AB5" w:rsidRDefault="002C12E4" w:rsidP="002C12E4">
            <w:pPr>
              <w:jc w:val="both"/>
              <w:rPr>
                <w:rFonts w:eastAsia="MS Mincho"/>
                <w:bCs/>
              </w:rPr>
            </w:pPr>
          </w:p>
          <w:p w:rsidR="002C12E4" w:rsidRPr="00787AB5" w:rsidRDefault="002C12E4" w:rsidP="002C12E4">
            <w:pPr>
              <w:jc w:val="both"/>
              <w:rPr>
                <w:bCs/>
                <w:lang w:val="en-US"/>
              </w:rPr>
            </w:pPr>
          </w:p>
        </w:tc>
      </w:tr>
      <w:tr w:rsidR="002C12E4" w:rsidRPr="00787AB5" w:rsidTr="002C12E4">
        <w:trPr>
          <w:trHeight w:val="558"/>
        </w:trPr>
        <w:tc>
          <w:tcPr>
            <w:tcW w:w="4815" w:type="dxa"/>
          </w:tcPr>
          <w:p w:rsidR="002C12E4" w:rsidRPr="00787AB5" w:rsidRDefault="002C12E4" w:rsidP="002C12E4">
            <w:pPr>
              <w:jc w:val="both"/>
            </w:pPr>
            <w:r w:rsidRPr="00787AB5">
              <w:t xml:space="preserve">________________________ П.С. Долгов </w:t>
            </w:r>
          </w:p>
          <w:p w:rsidR="002C12E4" w:rsidRPr="00787AB5" w:rsidRDefault="002C12E4" w:rsidP="002C12E4">
            <w:pPr>
              <w:jc w:val="both"/>
              <w:rPr>
                <w:rFonts w:eastAsia="MS Mincho"/>
              </w:rPr>
            </w:pPr>
            <w:r w:rsidRPr="00787AB5">
              <w:t>М.П.</w:t>
            </w:r>
          </w:p>
        </w:tc>
        <w:tc>
          <w:tcPr>
            <w:tcW w:w="5373" w:type="dxa"/>
          </w:tcPr>
          <w:p w:rsidR="002C12E4" w:rsidRPr="00787AB5" w:rsidRDefault="002C12E4" w:rsidP="002C12E4">
            <w:pPr>
              <w:jc w:val="both"/>
              <w:rPr>
                <w:rFonts w:eastAsia="MS Mincho"/>
                <w:bCs/>
              </w:rPr>
            </w:pPr>
            <w:r w:rsidRPr="00787AB5">
              <w:rPr>
                <w:rFonts w:eastAsia="MS Mincho"/>
                <w:bCs/>
              </w:rPr>
              <w:t xml:space="preserve">________________________  </w:t>
            </w:r>
          </w:p>
          <w:p w:rsidR="002C12E4" w:rsidRPr="00787AB5" w:rsidRDefault="002C12E4" w:rsidP="002C12E4">
            <w:pPr>
              <w:jc w:val="both"/>
              <w:rPr>
                <w:rFonts w:eastAsia="MS Mincho"/>
                <w:bCs/>
              </w:rPr>
            </w:pPr>
            <w:r w:rsidRPr="00787AB5">
              <w:rPr>
                <w:rFonts w:eastAsia="MS Mincho"/>
                <w:bCs/>
              </w:rPr>
              <w:t>М.П.</w:t>
            </w:r>
          </w:p>
        </w:tc>
      </w:tr>
    </w:tbl>
    <w:p w:rsidR="002C12E4" w:rsidRPr="00787AB5" w:rsidRDefault="002C12E4" w:rsidP="002C12E4">
      <w:pPr>
        <w:jc w:val="both"/>
      </w:pPr>
    </w:p>
    <w:tbl>
      <w:tblPr>
        <w:tblW w:w="3969" w:type="dxa"/>
        <w:tblInd w:w="6237" w:type="dxa"/>
        <w:tblLook w:val="04A0"/>
      </w:tblPr>
      <w:tblGrid>
        <w:gridCol w:w="3969"/>
      </w:tblGrid>
      <w:tr w:rsidR="002C12E4" w:rsidTr="002C12E4">
        <w:tc>
          <w:tcPr>
            <w:tcW w:w="3969" w:type="dxa"/>
          </w:tcPr>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B36669" w:rsidRDefault="00B36669" w:rsidP="002C12E4">
            <w:pPr>
              <w:jc w:val="both"/>
              <w:rPr>
                <w:rFonts w:eastAsia="MS Mincho"/>
                <w:b/>
              </w:rPr>
            </w:pPr>
          </w:p>
          <w:p w:rsidR="002C12E4" w:rsidRPr="00C5071D" w:rsidRDefault="002C12E4" w:rsidP="002C12E4">
            <w:pPr>
              <w:jc w:val="both"/>
              <w:rPr>
                <w:rFonts w:eastAsia="MS Mincho"/>
                <w:b/>
              </w:rPr>
            </w:pPr>
            <w:r w:rsidRPr="00C5071D">
              <w:rPr>
                <w:rFonts w:eastAsia="MS Mincho"/>
                <w:b/>
              </w:rPr>
              <w:lastRenderedPageBreak/>
              <w:t>Приложение № 1</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ТЕХНИЧЕСКОЕ ЗАДАНИЕ</w:t>
      </w:r>
    </w:p>
    <w:p w:rsidR="002C12E4" w:rsidRPr="00787AB5" w:rsidRDefault="002C12E4" w:rsidP="002C12E4">
      <w:pPr>
        <w:jc w:val="both"/>
        <w:rPr>
          <w:b/>
          <w:sz w:val="28"/>
          <w:szCs w:val="28"/>
        </w:rPr>
      </w:pPr>
    </w:p>
    <w:p w:rsidR="002C12E4" w:rsidRPr="00D2274D" w:rsidRDefault="00D2274D" w:rsidP="002C12E4">
      <w:pPr>
        <w:jc w:val="both"/>
        <w:rPr>
          <w:b/>
          <w:sz w:val="28"/>
          <w:szCs w:val="28"/>
        </w:rPr>
      </w:pPr>
      <w:r w:rsidRPr="00D2274D">
        <w:rPr>
          <w:color w:val="000000"/>
          <w:sz w:val="28"/>
          <w:szCs w:val="28"/>
        </w:rPr>
        <w:t xml:space="preserve">по </w:t>
      </w:r>
      <w:r w:rsidRPr="00D2274D">
        <w:rPr>
          <w:sz w:val="28"/>
          <w:szCs w:val="28"/>
        </w:rPr>
        <w:t>капитальному ремонту мягкой кровли «Здания цеха обмывки вагонов, здания пескоструйного и дробеструйного участков» (участок по ремонту кипятильников, малярный</w:t>
      </w:r>
      <w:r w:rsidR="00154CC7">
        <w:rPr>
          <w:sz w:val="28"/>
          <w:szCs w:val="28"/>
        </w:rPr>
        <w:t xml:space="preserve"> участок</w:t>
      </w:r>
      <w:r w:rsidRPr="00D2274D">
        <w:rPr>
          <w:sz w:val="28"/>
          <w:szCs w:val="28"/>
        </w:rPr>
        <w:t>,</w:t>
      </w:r>
      <w:r w:rsidR="00154CC7">
        <w:rPr>
          <w:sz w:val="28"/>
          <w:szCs w:val="28"/>
        </w:rPr>
        <w:t xml:space="preserve"> участок по</w:t>
      </w:r>
      <w:r w:rsidRPr="00D2274D">
        <w:rPr>
          <w:sz w:val="28"/>
          <w:szCs w:val="28"/>
        </w:rPr>
        <w:t xml:space="preserve"> ремонт</w:t>
      </w:r>
      <w:r w:rsidR="00154CC7">
        <w:rPr>
          <w:sz w:val="28"/>
          <w:szCs w:val="28"/>
        </w:rPr>
        <w:t>у</w:t>
      </w:r>
      <w:r w:rsidRPr="00D2274D">
        <w:rPr>
          <w:sz w:val="28"/>
          <w:szCs w:val="28"/>
        </w:rPr>
        <w:t xml:space="preserve"> кондиционеров), инв. №10007</w:t>
      </w:r>
      <w:r w:rsidRPr="00D2274D">
        <w:rPr>
          <w:color w:val="000000"/>
          <w:sz w:val="28"/>
          <w:szCs w:val="28"/>
        </w:rPr>
        <w:t xml:space="preserve"> </w:t>
      </w:r>
      <w:r w:rsidR="005004DF" w:rsidRPr="00D2274D">
        <w:rPr>
          <w:sz w:val="28"/>
          <w:szCs w:val="28"/>
        </w:rPr>
        <w:t>на Тамбов</w:t>
      </w:r>
      <w:r w:rsidR="004469CB" w:rsidRPr="00D2274D">
        <w:rPr>
          <w:sz w:val="28"/>
          <w:szCs w:val="28"/>
        </w:rPr>
        <w:t>ском ВРЗ АО «ВРМ»</w:t>
      </w:r>
      <w:r w:rsidR="005004DF" w:rsidRPr="00D2274D">
        <w:rPr>
          <w:sz w:val="28"/>
          <w:szCs w:val="28"/>
        </w:rPr>
        <w:t xml:space="preserve">, расположенного по адресу: г. Тамбов, пл. Мастерских, д. 1 </w:t>
      </w:r>
    </w:p>
    <w:p w:rsidR="002C12E4" w:rsidRPr="00787AB5" w:rsidRDefault="002C12E4" w:rsidP="002C12E4">
      <w:pPr>
        <w:ind w:right="1"/>
        <w:jc w:val="both"/>
        <w:rPr>
          <w:sz w:val="28"/>
          <w:szCs w:val="28"/>
        </w:rPr>
      </w:pPr>
    </w:p>
    <w:p w:rsidR="002C12E4" w:rsidRPr="00787AB5" w:rsidRDefault="002C12E4" w:rsidP="002C12E4">
      <w:pPr>
        <w:jc w:val="both"/>
      </w:pPr>
    </w:p>
    <w:tbl>
      <w:tblPr>
        <w:tblW w:w="9889" w:type="dxa"/>
        <w:tblLayout w:type="fixed"/>
        <w:tblLook w:val="01E0"/>
      </w:tblPr>
      <w:tblGrid>
        <w:gridCol w:w="4043"/>
        <w:gridCol w:w="5846"/>
      </w:tblGrid>
      <w:tr w:rsidR="002C12E4" w:rsidRPr="00787AB5" w:rsidTr="004E14D4">
        <w:tc>
          <w:tcPr>
            <w:tcW w:w="4043" w:type="dxa"/>
          </w:tcPr>
          <w:p w:rsidR="002C12E4" w:rsidRPr="00787AB5" w:rsidRDefault="002C12E4" w:rsidP="002C12E4">
            <w:pPr>
              <w:jc w:val="both"/>
            </w:pPr>
            <w:r w:rsidRPr="00787AB5">
              <w:t>1. Основание для выполнения Работ</w:t>
            </w:r>
          </w:p>
          <w:p w:rsidR="002C12E4" w:rsidRPr="00787AB5" w:rsidRDefault="002C12E4" w:rsidP="002C12E4">
            <w:pPr>
              <w:jc w:val="both"/>
            </w:pPr>
          </w:p>
        </w:tc>
        <w:tc>
          <w:tcPr>
            <w:tcW w:w="5846" w:type="dxa"/>
          </w:tcPr>
          <w:p w:rsidR="00504777" w:rsidRPr="00787AB5" w:rsidRDefault="00504777" w:rsidP="002C12E4">
            <w:pPr>
              <w:jc w:val="both"/>
            </w:pPr>
            <w:r>
              <w:rPr>
                <w:sz w:val="28"/>
                <w:szCs w:val="28"/>
              </w:rPr>
              <w:t xml:space="preserve">- </w:t>
            </w:r>
            <w:r w:rsidRPr="00504777">
              <w:t>Титульный список капитального ремонта основных фондов Тамбовского ВРЗ АО «ВРМ» на 2018 год.</w:t>
            </w:r>
          </w:p>
          <w:p w:rsidR="002C12E4" w:rsidRPr="00787AB5" w:rsidRDefault="002C12E4" w:rsidP="002C12E4">
            <w:pPr>
              <w:jc w:val="both"/>
            </w:pPr>
          </w:p>
        </w:tc>
      </w:tr>
      <w:tr w:rsidR="002C12E4" w:rsidRPr="00787AB5" w:rsidTr="004E14D4">
        <w:tc>
          <w:tcPr>
            <w:tcW w:w="4043" w:type="dxa"/>
          </w:tcPr>
          <w:p w:rsidR="002C12E4" w:rsidRPr="00787AB5" w:rsidRDefault="002C12E4" w:rsidP="002C12E4">
            <w:pPr>
              <w:jc w:val="both"/>
            </w:pPr>
            <w:r w:rsidRPr="00787AB5">
              <w:t>2. Цель работ</w:t>
            </w:r>
          </w:p>
          <w:p w:rsidR="002C12E4" w:rsidRPr="00787AB5" w:rsidRDefault="002C12E4" w:rsidP="002C12E4">
            <w:pPr>
              <w:jc w:val="both"/>
            </w:pPr>
          </w:p>
        </w:tc>
        <w:tc>
          <w:tcPr>
            <w:tcW w:w="5846" w:type="dxa"/>
          </w:tcPr>
          <w:p w:rsidR="002C12E4" w:rsidRPr="00787AB5" w:rsidRDefault="00504777" w:rsidP="002C12E4">
            <w:pPr>
              <w:jc w:val="both"/>
            </w:pPr>
            <w:r>
              <w:rPr>
                <w:sz w:val="28"/>
                <w:szCs w:val="28"/>
              </w:rPr>
              <w:t>-</w:t>
            </w:r>
            <w:r w:rsidR="00116B73">
              <w:rPr>
                <w:sz w:val="28"/>
                <w:szCs w:val="28"/>
              </w:rPr>
              <w:t xml:space="preserve"> </w:t>
            </w:r>
            <w:r w:rsidR="00116B73" w:rsidRPr="00116B73">
              <w:rPr>
                <w:bCs/>
              </w:rPr>
              <w:t>Улучшение эксплуатационных характеристик здания, замена верхнего покрытия кровли здания</w:t>
            </w:r>
            <w:r w:rsidRPr="00116B73">
              <w:rPr>
                <w:bCs/>
              </w:rPr>
              <w:t>.</w:t>
            </w:r>
          </w:p>
          <w:p w:rsidR="002C12E4" w:rsidRPr="00787AB5" w:rsidRDefault="002C12E4" w:rsidP="002C12E4">
            <w:pPr>
              <w:jc w:val="both"/>
            </w:pPr>
          </w:p>
        </w:tc>
      </w:tr>
      <w:tr w:rsidR="002C12E4" w:rsidRPr="00787AB5" w:rsidTr="004E14D4">
        <w:tc>
          <w:tcPr>
            <w:tcW w:w="4043" w:type="dxa"/>
          </w:tcPr>
          <w:p w:rsidR="002C12E4" w:rsidRPr="00787AB5" w:rsidRDefault="002C12E4" w:rsidP="002C12E4">
            <w:pPr>
              <w:jc w:val="both"/>
            </w:pPr>
            <w:r w:rsidRPr="00787AB5">
              <w:t>3. Требования к Работам</w:t>
            </w:r>
          </w:p>
          <w:p w:rsidR="002C12E4" w:rsidRPr="00787AB5" w:rsidRDefault="002C12E4" w:rsidP="002C12E4">
            <w:pPr>
              <w:jc w:val="both"/>
            </w:pPr>
          </w:p>
          <w:p w:rsidR="002C12E4" w:rsidRPr="00787AB5" w:rsidRDefault="002C12E4" w:rsidP="002C12E4">
            <w:pPr>
              <w:jc w:val="both"/>
            </w:pPr>
          </w:p>
          <w:p w:rsidR="002C12E4" w:rsidRDefault="002C12E4"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Pr="00787AB5" w:rsidRDefault="00504777" w:rsidP="002C12E4">
            <w:pPr>
              <w:jc w:val="both"/>
            </w:pPr>
          </w:p>
          <w:p w:rsidR="002C12E4" w:rsidRPr="00787AB5" w:rsidRDefault="002C12E4" w:rsidP="002C12E4">
            <w:pPr>
              <w:jc w:val="both"/>
            </w:pPr>
            <w:r w:rsidRPr="00787AB5">
              <w:t>4. Содержание работ</w:t>
            </w:r>
          </w:p>
        </w:tc>
        <w:tc>
          <w:tcPr>
            <w:tcW w:w="5846" w:type="dxa"/>
          </w:tcPr>
          <w:p w:rsidR="00504777" w:rsidRDefault="00504777" w:rsidP="00504777">
            <w:pPr>
              <w:ind w:firstLine="709"/>
              <w:jc w:val="both"/>
            </w:pPr>
            <w:r w:rsidRPr="00504777">
              <w:rPr>
                <w:bCs/>
              </w:rPr>
              <w:t>Требования к работам -</w:t>
            </w:r>
            <w:r w:rsidRPr="00504777">
              <w:t xml:space="preserve"> качественное выполнение работ согласно:</w:t>
            </w:r>
          </w:p>
          <w:p w:rsidR="00116B73" w:rsidRPr="00504777" w:rsidRDefault="00116B73" w:rsidP="00116B73">
            <w:pPr>
              <w:jc w:val="both"/>
            </w:pPr>
            <w:r w:rsidRPr="00504777">
              <w:t>ПОТ РО-14000-004-98 «Техническая эксплуатация промышленных зданий и сооружений»</w:t>
            </w:r>
          </w:p>
          <w:p w:rsidR="00504777" w:rsidRPr="00504777" w:rsidRDefault="00504777" w:rsidP="001B7FB3">
            <w:pPr>
              <w:pStyle w:val="aff9"/>
              <w:spacing w:after="0" w:line="240" w:lineRule="auto"/>
              <w:ind w:left="0"/>
              <w:jc w:val="both"/>
              <w:rPr>
                <w:rFonts w:ascii="Times New Roman" w:hAnsi="Times New Roman"/>
                <w:sz w:val="24"/>
                <w:szCs w:val="24"/>
              </w:rPr>
            </w:pPr>
            <w:r w:rsidRPr="00504777">
              <w:rPr>
                <w:rFonts w:ascii="Times New Roman" w:hAnsi="Times New Roman"/>
                <w:sz w:val="24"/>
                <w:szCs w:val="24"/>
              </w:rPr>
              <w:t>СП 48.13330.2011 «Организация строительного производства»;</w:t>
            </w:r>
          </w:p>
          <w:p w:rsidR="00504777" w:rsidRDefault="00504777" w:rsidP="001B7FB3">
            <w:pPr>
              <w:pStyle w:val="aff9"/>
              <w:spacing w:after="0" w:line="240" w:lineRule="auto"/>
              <w:ind w:left="0"/>
              <w:jc w:val="both"/>
              <w:rPr>
                <w:rFonts w:ascii="Times New Roman" w:hAnsi="Times New Roman"/>
                <w:sz w:val="24"/>
                <w:szCs w:val="24"/>
              </w:rPr>
            </w:pPr>
            <w:proofErr w:type="spellStart"/>
            <w:r w:rsidRPr="00504777">
              <w:rPr>
                <w:rFonts w:ascii="Times New Roman" w:hAnsi="Times New Roman"/>
                <w:sz w:val="24"/>
                <w:szCs w:val="24"/>
              </w:rPr>
              <w:t>СНиП</w:t>
            </w:r>
            <w:proofErr w:type="spellEnd"/>
            <w:r w:rsidRPr="00504777">
              <w:rPr>
                <w:rFonts w:ascii="Times New Roman" w:hAnsi="Times New Roman"/>
                <w:sz w:val="24"/>
                <w:szCs w:val="24"/>
              </w:rPr>
              <w:t xml:space="preserve"> 12-03-2001 «Безопасность труда в строительстве» Часть 1. Общие требования», </w:t>
            </w:r>
            <w:hyperlink r:id="rId16" w:tgtFrame="_self" w:history="1">
              <w:proofErr w:type="spellStart"/>
              <w:r w:rsidRPr="00504777">
                <w:rPr>
                  <w:rStyle w:val="af"/>
                  <w:rFonts w:ascii="Times New Roman" w:hAnsi="Times New Roman"/>
                  <w:color w:val="auto"/>
                  <w:sz w:val="24"/>
                  <w:szCs w:val="24"/>
                </w:rPr>
                <w:t>СНиП</w:t>
              </w:r>
              <w:proofErr w:type="spellEnd"/>
              <w:r w:rsidRPr="00504777">
                <w:rPr>
                  <w:rStyle w:val="af"/>
                  <w:rFonts w:ascii="Times New Roman" w:hAnsi="Times New Roman"/>
                  <w:color w:val="auto"/>
                  <w:sz w:val="24"/>
                  <w:szCs w:val="24"/>
                </w:rPr>
                <w:t xml:space="preserve"> 12-04-2002</w:t>
              </w:r>
            </w:hyperlink>
            <w:r w:rsidRPr="00504777">
              <w:rPr>
                <w:rFonts w:ascii="Times New Roman" w:hAnsi="Times New Roman"/>
                <w:sz w:val="24"/>
                <w:szCs w:val="24"/>
              </w:rPr>
              <w:t> «Безопасность труда в строительстве. Часть 2. Строительное производство»;</w:t>
            </w:r>
          </w:p>
          <w:p w:rsidR="00116B73" w:rsidRPr="00116B73" w:rsidRDefault="00116B73" w:rsidP="001B7FB3">
            <w:pPr>
              <w:pStyle w:val="aff9"/>
              <w:spacing w:after="0" w:line="240" w:lineRule="auto"/>
              <w:ind w:left="0"/>
              <w:jc w:val="both"/>
              <w:rPr>
                <w:rFonts w:ascii="Times New Roman" w:hAnsi="Times New Roman"/>
                <w:sz w:val="24"/>
                <w:szCs w:val="24"/>
              </w:rPr>
            </w:pPr>
            <w:r w:rsidRPr="00116B73">
              <w:rPr>
                <w:rFonts w:ascii="Times New Roman" w:hAnsi="Times New Roman"/>
                <w:sz w:val="24"/>
                <w:szCs w:val="24"/>
                <w:u w:val="single"/>
              </w:rPr>
              <w:t>СП 17.13330.2011</w:t>
            </w:r>
            <w:r w:rsidRPr="00116B73">
              <w:rPr>
                <w:rFonts w:ascii="Times New Roman" w:hAnsi="Times New Roman"/>
                <w:sz w:val="24"/>
                <w:szCs w:val="24"/>
              </w:rPr>
              <w:t xml:space="preserve"> «Кровли»</w:t>
            </w:r>
          </w:p>
          <w:p w:rsidR="00DC6AB3" w:rsidRDefault="00DC6AB3" w:rsidP="00DC6AB3"/>
          <w:p w:rsidR="002C12E4" w:rsidRPr="00504777" w:rsidRDefault="00504777" w:rsidP="00DC6AB3">
            <w:r>
              <w:t>1.</w:t>
            </w:r>
            <w:r w:rsidR="00DC6AB3">
              <w:t>1.</w:t>
            </w:r>
            <w:r w:rsidR="00DC6AB3" w:rsidRPr="00B654D6">
              <w:t xml:space="preserve"> Разборка покрытий кровель из рулонных материалов</w:t>
            </w:r>
            <w:r w:rsidR="00DC6AB3">
              <w:t xml:space="preserve"> – 16</w:t>
            </w:r>
            <w:r w:rsidR="00DC6AB3" w:rsidRPr="00B654D6">
              <w:t>37</w:t>
            </w:r>
            <w:r w:rsidR="00DC6AB3">
              <w:t>,</w:t>
            </w:r>
            <w:r w:rsidR="00DC6AB3" w:rsidRPr="00B654D6">
              <w:t>1</w:t>
            </w:r>
            <w:r w:rsidR="00DC6AB3">
              <w:t xml:space="preserve"> м</w:t>
            </w:r>
            <w:proofErr w:type="gramStart"/>
            <w:r w:rsidR="00DC6AB3">
              <w:t>2</w:t>
            </w:r>
            <w:proofErr w:type="gramEnd"/>
            <w:r w:rsidR="00DC6AB3">
              <w:t>.;</w:t>
            </w:r>
            <w:r w:rsidR="00DC6AB3" w:rsidRPr="00B5251B">
              <w:t xml:space="preserve"> </w:t>
            </w:r>
            <w:r w:rsidR="00DC6AB3" w:rsidRPr="00B654D6">
              <w:t xml:space="preserve">  </w:t>
            </w:r>
          </w:p>
          <w:p w:rsidR="002C12E4" w:rsidRPr="00787AB5" w:rsidRDefault="00DC6AB3" w:rsidP="00DC6AB3">
            <w:pPr>
              <w:jc w:val="both"/>
            </w:pPr>
            <w:r>
              <w:t>1.2</w:t>
            </w:r>
            <w:r w:rsidR="00B5251B">
              <w:t>.</w:t>
            </w:r>
            <w:r w:rsidRPr="00B654D6">
              <w:t xml:space="preserve"> Разборка  стяжек цементно-песчаных: толщиной 15 мм. </w:t>
            </w:r>
            <w:r>
              <w:t>– 16</w:t>
            </w:r>
            <w:r w:rsidRPr="00B654D6">
              <w:t>37</w:t>
            </w:r>
            <w:r>
              <w:t>,</w:t>
            </w:r>
            <w:r w:rsidRPr="00B654D6">
              <w:t>1</w:t>
            </w:r>
            <w:r>
              <w:t xml:space="preserve"> м</w:t>
            </w:r>
            <w:proofErr w:type="gramStart"/>
            <w:r>
              <w:t>2</w:t>
            </w:r>
            <w:proofErr w:type="gramEnd"/>
            <w:r>
              <w:t>.;</w:t>
            </w:r>
            <w:r w:rsidRPr="00B654D6">
              <w:t xml:space="preserve">  </w:t>
            </w:r>
            <w:r w:rsidR="00B5251B" w:rsidRPr="00EA409D">
              <w:rPr>
                <w:b/>
              </w:rPr>
              <w:t xml:space="preserve"> </w:t>
            </w:r>
          </w:p>
          <w:p w:rsidR="002C12E4" w:rsidRPr="00644D3B" w:rsidRDefault="00DC6AB3" w:rsidP="00DC6AB3">
            <w:r>
              <w:t>1.3</w:t>
            </w:r>
            <w:r w:rsidR="00B5251B">
              <w:t>.</w:t>
            </w:r>
            <w:r w:rsidR="00644D3B" w:rsidRPr="00EA409D">
              <w:rPr>
                <w:b/>
              </w:rPr>
              <w:t xml:space="preserve"> </w:t>
            </w:r>
            <w:r w:rsidRPr="00B654D6">
              <w:t xml:space="preserve">Устройство  стяжек </w:t>
            </w:r>
            <w:proofErr w:type="spellStart"/>
            <w:r w:rsidRPr="00B654D6">
              <w:t>керамзитно-бетонных</w:t>
            </w:r>
            <w:proofErr w:type="spellEnd"/>
            <w:r w:rsidRPr="00B654D6">
              <w:t>: толщиной 90 мм.</w:t>
            </w:r>
            <w:r>
              <w:t xml:space="preserve"> – 16</w:t>
            </w:r>
            <w:r w:rsidRPr="00B654D6">
              <w:t>37</w:t>
            </w:r>
            <w:r>
              <w:t>,</w:t>
            </w:r>
            <w:r w:rsidRPr="00B654D6">
              <w:t>1</w:t>
            </w:r>
            <w:r>
              <w:t xml:space="preserve"> м2.;</w:t>
            </w:r>
            <w:r w:rsidRPr="00B654D6">
              <w:t xml:space="preserve">  </w:t>
            </w:r>
            <w:r w:rsidRPr="00EA409D">
              <w:rPr>
                <w:b/>
              </w:rPr>
              <w:t xml:space="preserve"> </w:t>
            </w:r>
          </w:p>
          <w:p w:rsidR="00DC6AB3" w:rsidRDefault="00644D3B" w:rsidP="00DC6AB3">
            <w:r w:rsidRPr="00EB3834">
              <w:rPr>
                <w:b/>
                <w:sz w:val="26"/>
                <w:szCs w:val="26"/>
              </w:rPr>
              <w:t xml:space="preserve"> </w:t>
            </w:r>
            <w:r w:rsidR="00DC6AB3" w:rsidRPr="004A7377">
              <w:t>Бетон легкий на пористых заполнителях, заполнитель-керамзит, объемная масса 800 кг/м3, крупность заполнителя</w:t>
            </w:r>
            <w:r w:rsidR="00DC6AB3">
              <w:t xml:space="preserve"> 5-10, класс</w:t>
            </w:r>
            <w:proofErr w:type="gramStart"/>
            <w:r w:rsidR="00DC6AB3">
              <w:t xml:space="preserve"> В</w:t>
            </w:r>
            <w:proofErr w:type="gramEnd"/>
            <w:r w:rsidR="00DC6AB3">
              <w:t xml:space="preserve"> 7,5 (М100) – 16</w:t>
            </w:r>
            <w:r w:rsidR="00DC6AB3" w:rsidRPr="00B654D6">
              <w:t>37</w:t>
            </w:r>
            <w:r w:rsidR="00DC6AB3">
              <w:t>,</w:t>
            </w:r>
            <w:r w:rsidR="00DC6AB3" w:rsidRPr="00B654D6">
              <w:t>1</w:t>
            </w:r>
            <w:r w:rsidR="00DC6AB3">
              <w:t xml:space="preserve"> м3.;</w:t>
            </w:r>
            <w:r w:rsidR="00DC6AB3" w:rsidRPr="00B654D6">
              <w:t xml:space="preserve">  </w:t>
            </w:r>
            <w:r w:rsidR="00DC6AB3" w:rsidRPr="00EA409D">
              <w:rPr>
                <w:b/>
              </w:rPr>
              <w:t xml:space="preserve"> </w:t>
            </w:r>
            <w:r w:rsidR="00DC6AB3">
              <w:t xml:space="preserve"> </w:t>
            </w:r>
          </w:p>
          <w:p w:rsidR="00902982" w:rsidRPr="00787AB5" w:rsidRDefault="00DC6AB3" w:rsidP="00902982">
            <w:r>
              <w:t>1.4</w:t>
            </w:r>
            <w:r w:rsidR="00644D3B">
              <w:t>.</w:t>
            </w:r>
            <w:r w:rsidR="00644D3B">
              <w:rPr>
                <w:b/>
              </w:rPr>
              <w:t xml:space="preserve"> </w:t>
            </w:r>
            <w:proofErr w:type="spellStart"/>
            <w:r w:rsidR="00902982" w:rsidRPr="00CC74A0">
              <w:t>Огрунтовка</w:t>
            </w:r>
            <w:proofErr w:type="spellEnd"/>
            <w:r w:rsidR="00902982" w:rsidRPr="00CC74A0">
              <w:t xml:space="preserve"> оснований из бетона или раствора под водоизоляционный кровельный ковер битумной грунтовкой с ее приготовлением</w:t>
            </w:r>
            <w:r w:rsidR="00902982">
              <w:t xml:space="preserve"> – 16</w:t>
            </w:r>
            <w:r w:rsidR="00902982" w:rsidRPr="00B654D6">
              <w:t>37</w:t>
            </w:r>
            <w:r w:rsidR="00902982">
              <w:t>,</w:t>
            </w:r>
            <w:r w:rsidR="00902982" w:rsidRPr="00B654D6">
              <w:t>1</w:t>
            </w:r>
            <w:r w:rsidR="00902982">
              <w:t xml:space="preserve"> м</w:t>
            </w:r>
            <w:proofErr w:type="gramStart"/>
            <w:r w:rsidR="00902982">
              <w:t>2</w:t>
            </w:r>
            <w:proofErr w:type="gramEnd"/>
            <w:r w:rsidR="00902982">
              <w:t>.;</w:t>
            </w:r>
            <w:r w:rsidR="00902982" w:rsidRPr="00B5251B">
              <w:t xml:space="preserve"> </w:t>
            </w:r>
            <w:r w:rsidR="00902982" w:rsidRPr="00B654D6">
              <w:t xml:space="preserve">  </w:t>
            </w:r>
            <w:r w:rsidR="00902982" w:rsidRPr="00644D3B">
              <w:t xml:space="preserve"> </w:t>
            </w:r>
          </w:p>
          <w:p w:rsidR="00902982" w:rsidRDefault="00902982" w:rsidP="00644D3B">
            <w:pPr>
              <w:jc w:val="both"/>
            </w:pPr>
            <w:r>
              <w:t xml:space="preserve">1.5. </w:t>
            </w:r>
            <w:r w:rsidRPr="00CC74A0">
              <w:t>Устройство кровель плоских из наплавляемых материалов в два слоя</w:t>
            </w:r>
            <w:r>
              <w:t xml:space="preserve"> – 16</w:t>
            </w:r>
            <w:r w:rsidRPr="00B654D6">
              <w:t>37</w:t>
            </w:r>
            <w:r>
              <w:t>,</w:t>
            </w:r>
            <w:r w:rsidRPr="00B654D6">
              <w:t>1</w:t>
            </w:r>
            <w:r>
              <w:t xml:space="preserve"> м2.;</w:t>
            </w:r>
            <w:r w:rsidRPr="00B5251B">
              <w:t xml:space="preserve"> </w:t>
            </w:r>
          </w:p>
          <w:p w:rsidR="00902982" w:rsidRPr="00CC74A0" w:rsidRDefault="00902982" w:rsidP="00902982">
            <w:r w:rsidRPr="00B654D6">
              <w:t xml:space="preserve"> </w:t>
            </w:r>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r>
              <w:t xml:space="preserve"> –</w:t>
            </w:r>
            <w:r w:rsidR="00DF77EC">
              <w:t xml:space="preserve"> </w:t>
            </w:r>
            <w:r w:rsidR="00DF77EC" w:rsidRPr="00CC74A0">
              <w:t>1866,29</w:t>
            </w:r>
            <w:r w:rsidR="00DF77EC">
              <w:t xml:space="preserve"> </w:t>
            </w:r>
            <w:r>
              <w:t>м2.;</w:t>
            </w:r>
          </w:p>
          <w:p w:rsidR="002C12E4" w:rsidRPr="00787AB5" w:rsidRDefault="00902982" w:rsidP="00DF77EC">
            <w:pPr>
              <w:jc w:val="both"/>
            </w:pPr>
            <w:r w:rsidRPr="00B654D6">
              <w:t xml:space="preserve"> </w:t>
            </w:r>
            <w:proofErr w:type="spellStart"/>
            <w:r w:rsidRPr="00CC74A0">
              <w:t>Стеклоизол</w:t>
            </w:r>
            <w:proofErr w:type="spellEnd"/>
            <w:r w:rsidRPr="00CC74A0">
              <w:t xml:space="preserve"> ТПП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толщиной 3 </w:t>
            </w:r>
            <w:r w:rsidRPr="00CC74A0">
              <w:lastRenderedPageBreak/>
              <w:t>мм.</w:t>
            </w:r>
            <w:r>
              <w:t xml:space="preserve"> –</w:t>
            </w:r>
            <w:r w:rsidR="00DF77EC">
              <w:t xml:space="preserve"> </w:t>
            </w:r>
            <w:r w:rsidR="00DF77EC" w:rsidRPr="00CC74A0">
              <w:t>1899,04</w:t>
            </w:r>
            <w:r w:rsidR="00DF77EC">
              <w:t xml:space="preserve"> </w:t>
            </w:r>
            <w:r>
              <w:t>м2.;</w:t>
            </w:r>
            <w:r w:rsidRPr="00B5251B">
              <w:t xml:space="preserve"> </w:t>
            </w:r>
            <w:r w:rsidRPr="00CC74A0">
              <w:t xml:space="preserve"> </w:t>
            </w:r>
            <w:r w:rsidRPr="00644D3B">
              <w:t xml:space="preserve"> </w:t>
            </w:r>
          </w:p>
        </w:tc>
      </w:tr>
      <w:tr w:rsidR="002C12E4" w:rsidRPr="00787AB5" w:rsidTr="004E14D4">
        <w:trPr>
          <w:trHeight w:val="872"/>
        </w:trPr>
        <w:tc>
          <w:tcPr>
            <w:tcW w:w="4043" w:type="dxa"/>
          </w:tcPr>
          <w:p w:rsidR="00644D3B" w:rsidRDefault="00644D3B" w:rsidP="002C12E4">
            <w:pPr>
              <w:jc w:val="both"/>
            </w:pPr>
          </w:p>
          <w:p w:rsidR="00644D3B" w:rsidRDefault="00644D3B" w:rsidP="002C12E4">
            <w:pPr>
              <w:jc w:val="both"/>
            </w:pPr>
          </w:p>
          <w:p w:rsidR="00644D3B" w:rsidRDefault="00644D3B" w:rsidP="002C12E4">
            <w:pPr>
              <w:jc w:val="both"/>
            </w:pPr>
          </w:p>
          <w:p w:rsidR="00644D3B" w:rsidRDefault="00644D3B" w:rsidP="002C12E4">
            <w:pPr>
              <w:jc w:val="both"/>
            </w:pPr>
          </w:p>
          <w:p w:rsidR="00644D3B" w:rsidRDefault="00644D3B" w:rsidP="002C12E4">
            <w:pPr>
              <w:jc w:val="both"/>
            </w:pPr>
          </w:p>
          <w:p w:rsidR="00644D3B" w:rsidRDefault="00644D3B"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213446" w:rsidRDefault="00213446" w:rsidP="002C12E4">
            <w:pPr>
              <w:jc w:val="both"/>
            </w:pPr>
          </w:p>
          <w:p w:rsidR="002C12E4" w:rsidRPr="00787AB5" w:rsidRDefault="002C12E4" w:rsidP="002C12E4">
            <w:pPr>
              <w:jc w:val="both"/>
            </w:pPr>
            <w:r w:rsidRPr="00787AB5">
              <w:t>5. Форма представления результатов работ</w:t>
            </w:r>
          </w:p>
          <w:p w:rsidR="002C12E4" w:rsidRPr="00787AB5" w:rsidRDefault="002C12E4" w:rsidP="002C12E4">
            <w:pPr>
              <w:jc w:val="both"/>
            </w:pPr>
          </w:p>
        </w:tc>
        <w:tc>
          <w:tcPr>
            <w:tcW w:w="5846" w:type="dxa"/>
          </w:tcPr>
          <w:p w:rsidR="002C12E4" w:rsidRDefault="00902982" w:rsidP="00DF77EC">
            <w:pPr>
              <w:jc w:val="both"/>
            </w:pPr>
            <w:r>
              <w:t xml:space="preserve">1.6. </w:t>
            </w:r>
            <w:r w:rsidR="00DF77EC" w:rsidRPr="00CC74A0">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00DF77EC" w:rsidRPr="00CC74A0">
                <w:t>600 мм</w:t>
              </w:r>
            </w:smartTag>
            <w:r w:rsidR="00DF77EC" w:rsidRPr="00CC74A0">
              <w:t xml:space="preserve"> с одним фартуком</w:t>
            </w:r>
            <w:r w:rsidR="00DF77EC" w:rsidRPr="004E14D4">
              <w:t xml:space="preserve"> </w:t>
            </w:r>
            <w:r w:rsidR="00DF77EC">
              <w:t>– 174 м.п.;</w:t>
            </w:r>
          </w:p>
          <w:p w:rsidR="00DF77EC" w:rsidRDefault="00DF77EC" w:rsidP="00DF77EC">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r>
              <w:t xml:space="preserve"> – 198,36 м2.;</w:t>
            </w:r>
            <w:r w:rsidRPr="00B5251B">
              <w:t xml:space="preserve"> </w:t>
            </w:r>
            <w:r w:rsidRPr="00B654D6">
              <w:t xml:space="preserve"> </w:t>
            </w:r>
          </w:p>
          <w:p w:rsidR="00DF77EC" w:rsidRDefault="00DF77EC" w:rsidP="00DF77EC">
            <w:pPr>
              <w:jc w:val="both"/>
            </w:pPr>
            <w:r w:rsidRPr="00B654D6">
              <w:t xml:space="preserve"> </w:t>
            </w:r>
            <w:r>
              <w:t>1.</w:t>
            </w:r>
            <w:r w:rsidR="00213446">
              <w:t>7</w:t>
            </w:r>
            <w:r>
              <w:t>.</w:t>
            </w:r>
            <w:r w:rsidR="00213446" w:rsidRPr="00CC74A0">
              <w:t xml:space="preserve"> Устройство мелких покрытий</w:t>
            </w:r>
            <w:r w:rsidR="00213446">
              <w:t xml:space="preserve"> брандмауэров, парапетов, парапетов</w:t>
            </w:r>
            <w:r w:rsidR="00213446" w:rsidRPr="00CC74A0">
              <w:t xml:space="preserve"> из листовой стали</w:t>
            </w:r>
            <w:r w:rsidR="00213446">
              <w:t xml:space="preserve"> </w:t>
            </w:r>
            <w:r>
              <w:t xml:space="preserve">– </w:t>
            </w:r>
            <w:r w:rsidR="00213446">
              <w:t>10</w:t>
            </w:r>
            <w:r>
              <w:t>4 м.п.;</w:t>
            </w:r>
          </w:p>
          <w:p w:rsidR="00DF77EC" w:rsidRDefault="00213446" w:rsidP="00DF77EC">
            <w:r>
              <w:t xml:space="preserve">1.8. </w:t>
            </w:r>
            <w:r w:rsidRPr="00DC32B1">
              <w:t>Погрузка. Мусор строительный с погрузкой вручную</w:t>
            </w:r>
            <w:r>
              <w:t xml:space="preserve"> – 65,0 </w:t>
            </w:r>
            <w:proofErr w:type="spellStart"/>
            <w:r>
              <w:t>тн</w:t>
            </w:r>
            <w:proofErr w:type="spellEnd"/>
            <w:r>
              <w:t>.;</w:t>
            </w:r>
          </w:p>
          <w:p w:rsidR="00213446" w:rsidRDefault="00213446" w:rsidP="002C12E4">
            <w:pPr>
              <w:jc w:val="both"/>
            </w:pPr>
            <w:r>
              <w:t xml:space="preserve">1.9. </w:t>
            </w:r>
            <w:r w:rsidRPr="00DC32B1">
              <w:t>Вывоз строительного мусора</w:t>
            </w:r>
            <w:r>
              <w:t xml:space="preserve"> – 65 </w:t>
            </w:r>
            <w:proofErr w:type="spellStart"/>
            <w:r>
              <w:t>тн</w:t>
            </w:r>
            <w:proofErr w:type="spellEnd"/>
            <w:r>
              <w:t>.;</w:t>
            </w:r>
          </w:p>
          <w:p w:rsidR="00213446" w:rsidRPr="00787AB5" w:rsidRDefault="00213446" w:rsidP="002C12E4">
            <w:pPr>
              <w:jc w:val="both"/>
            </w:pPr>
          </w:p>
          <w:p w:rsidR="001B7FB3" w:rsidRPr="00FE489A" w:rsidRDefault="001B7FB3" w:rsidP="001B7FB3">
            <w:pPr>
              <w:jc w:val="both"/>
            </w:pPr>
            <w:r w:rsidRPr="00FE489A">
              <w:t>Форма представления результатов работ - акты приемки выполненных работ по форме КС-2, КС-3, ОС-3.</w:t>
            </w:r>
          </w:p>
          <w:p w:rsidR="002C12E4" w:rsidRPr="00787AB5" w:rsidRDefault="002C12E4" w:rsidP="002C12E4">
            <w:pPr>
              <w:jc w:val="both"/>
            </w:pPr>
          </w:p>
        </w:tc>
      </w:tr>
    </w:tbl>
    <w:p w:rsidR="002C12E4" w:rsidRPr="00787AB5" w:rsidRDefault="002C12E4" w:rsidP="002C12E4">
      <w:pPr>
        <w:jc w:val="both"/>
        <w:rPr>
          <w:vanish/>
        </w:rPr>
      </w:pPr>
    </w:p>
    <w:tbl>
      <w:tblPr>
        <w:tblpPr w:leftFromText="180" w:rightFromText="180" w:vertAnchor="text" w:horzAnchor="margin" w:tblpY="1019"/>
        <w:tblW w:w="9889" w:type="dxa"/>
        <w:tblLayout w:type="fixed"/>
        <w:tblLook w:val="0000"/>
      </w:tblPr>
      <w:tblGrid>
        <w:gridCol w:w="5211"/>
        <w:gridCol w:w="4678"/>
      </w:tblGrid>
      <w:tr w:rsidR="002C12E4" w:rsidRPr="00787AB5" w:rsidTr="00B5251B">
        <w:trPr>
          <w:trHeight w:val="426"/>
        </w:trPr>
        <w:tc>
          <w:tcPr>
            <w:tcW w:w="5211" w:type="dxa"/>
          </w:tcPr>
          <w:p w:rsidR="002C12E4" w:rsidRPr="00787AB5" w:rsidRDefault="002C12E4" w:rsidP="002C12E4">
            <w:pPr>
              <w:jc w:val="both"/>
              <w:rPr>
                <w:rFonts w:eastAsia="Calibri"/>
                <w:b/>
                <w:bCs/>
              </w:rPr>
            </w:pPr>
            <w:r w:rsidRPr="00787AB5">
              <w:rPr>
                <w:rFonts w:eastAsia="Calibri"/>
                <w:b/>
                <w:bCs/>
              </w:rPr>
              <w:t xml:space="preserve">от Заказчика </w:t>
            </w:r>
          </w:p>
        </w:tc>
        <w:tc>
          <w:tcPr>
            <w:tcW w:w="4678" w:type="dxa"/>
          </w:tcPr>
          <w:p w:rsidR="002C12E4" w:rsidRPr="00787AB5" w:rsidRDefault="002C12E4" w:rsidP="002C12E4">
            <w:pPr>
              <w:jc w:val="both"/>
              <w:rPr>
                <w:rFonts w:eastAsia="Calibri"/>
                <w:b/>
                <w:bCs/>
              </w:rPr>
            </w:pPr>
            <w:r w:rsidRPr="00787AB5">
              <w:rPr>
                <w:rFonts w:eastAsia="Calibri"/>
                <w:b/>
                <w:bCs/>
              </w:rPr>
              <w:t>от Подрядчика</w:t>
            </w:r>
          </w:p>
        </w:tc>
      </w:tr>
      <w:tr w:rsidR="002C12E4" w:rsidRPr="00787AB5" w:rsidTr="002C12E4">
        <w:trPr>
          <w:trHeight w:val="60"/>
        </w:trPr>
        <w:tc>
          <w:tcPr>
            <w:tcW w:w="5211" w:type="dxa"/>
          </w:tcPr>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Генеральный директор</w:t>
            </w:r>
          </w:p>
          <w:p w:rsidR="002C12E4" w:rsidRPr="00787AB5" w:rsidRDefault="002C12E4" w:rsidP="002C12E4">
            <w:pPr>
              <w:jc w:val="both"/>
              <w:rPr>
                <w:rFonts w:eastAsia="Calibri"/>
              </w:rPr>
            </w:pPr>
            <w:r w:rsidRPr="00787AB5">
              <w:rPr>
                <w:rFonts w:eastAsia="Calibri"/>
              </w:rPr>
              <w:t xml:space="preserve">АО «ВРМ» </w:t>
            </w:r>
          </w:p>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_____________________П.С. Долгов</w:t>
            </w:r>
          </w:p>
          <w:p w:rsidR="002C12E4" w:rsidRPr="00787AB5" w:rsidRDefault="002C12E4" w:rsidP="002C12E4">
            <w:pPr>
              <w:jc w:val="both"/>
              <w:rPr>
                <w:rFonts w:eastAsia="Calibri"/>
              </w:rPr>
            </w:pPr>
            <w:r w:rsidRPr="00787AB5">
              <w:rPr>
                <w:rFonts w:eastAsia="Calibri"/>
              </w:rPr>
              <w:t>(подпись)</w:t>
            </w:r>
          </w:p>
          <w:p w:rsidR="002C12E4" w:rsidRPr="00787AB5" w:rsidRDefault="002C12E4" w:rsidP="002C12E4">
            <w:pPr>
              <w:jc w:val="both"/>
              <w:rPr>
                <w:rFonts w:eastAsia="Calibri"/>
              </w:rPr>
            </w:pPr>
            <w:r w:rsidRPr="00787AB5">
              <w:rPr>
                <w:rFonts w:eastAsia="Calibri"/>
              </w:rPr>
              <w:t>М.П.</w:t>
            </w:r>
          </w:p>
        </w:tc>
        <w:tc>
          <w:tcPr>
            <w:tcW w:w="4678" w:type="dxa"/>
          </w:tcPr>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_______________________</w:t>
            </w:r>
          </w:p>
          <w:p w:rsidR="002C12E4" w:rsidRPr="00787AB5" w:rsidRDefault="002C12E4" w:rsidP="002C12E4">
            <w:pPr>
              <w:jc w:val="both"/>
              <w:rPr>
                <w:rFonts w:eastAsia="Calibri"/>
              </w:rPr>
            </w:pPr>
            <w:r w:rsidRPr="00787AB5">
              <w:rPr>
                <w:rFonts w:eastAsia="Calibri"/>
              </w:rPr>
              <w:t>(подпись)</w:t>
            </w:r>
          </w:p>
          <w:p w:rsidR="00B5251B" w:rsidRDefault="002C12E4" w:rsidP="002C12E4">
            <w:pPr>
              <w:jc w:val="both"/>
              <w:rPr>
                <w:rFonts w:eastAsia="Calibri"/>
              </w:rPr>
            </w:pPr>
            <w:r w:rsidRPr="00787AB5">
              <w:rPr>
                <w:rFonts w:eastAsia="Calibri"/>
              </w:rPr>
              <w:t>М.</w:t>
            </w:r>
            <w:proofErr w:type="gramStart"/>
            <w:r w:rsidRPr="00787AB5">
              <w:rPr>
                <w:rFonts w:eastAsia="Calibri"/>
              </w:rPr>
              <w:t>П</w:t>
            </w:r>
            <w:proofErr w:type="gramEnd"/>
          </w:p>
          <w:p w:rsidR="00B5251B" w:rsidRDefault="00B5251B" w:rsidP="002C12E4">
            <w:pPr>
              <w:jc w:val="both"/>
              <w:rPr>
                <w:rFonts w:eastAsia="Calibri"/>
              </w:rPr>
            </w:pPr>
          </w:p>
          <w:p w:rsidR="00B5251B" w:rsidRDefault="00B5251B" w:rsidP="002C12E4">
            <w:pPr>
              <w:jc w:val="both"/>
              <w:rPr>
                <w:rFonts w:eastAsia="Calibri"/>
              </w:rPr>
            </w:pPr>
          </w:p>
          <w:p w:rsidR="00B5251B" w:rsidRDefault="00B5251B" w:rsidP="002C12E4">
            <w:pPr>
              <w:jc w:val="both"/>
              <w:rPr>
                <w:rFonts w:eastAsia="Calibri"/>
              </w:rPr>
            </w:pPr>
          </w:p>
          <w:p w:rsidR="00B5251B" w:rsidRDefault="00B5251B" w:rsidP="002C12E4">
            <w:pPr>
              <w:jc w:val="both"/>
              <w:rPr>
                <w:rFonts w:eastAsia="Calibri"/>
              </w:rPr>
            </w:pPr>
          </w:p>
          <w:p w:rsidR="00B5251B" w:rsidRPr="00787AB5" w:rsidRDefault="00B5251B" w:rsidP="002C12E4">
            <w:pPr>
              <w:jc w:val="both"/>
              <w:rPr>
                <w:rFonts w:eastAsia="Calibri"/>
              </w:rPr>
            </w:pPr>
          </w:p>
        </w:tc>
      </w:tr>
    </w:tbl>
    <w:p w:rsidR="002C12E4" w:rsidRDefault="002C12E4" w:rsidP="002C12E4">
      <w:pPr>
        <w:jc w:val="both"/>
        <w:rPr>
          <w:rFonts w:ascii="Calibri" w:eastAsia="Calibri" w:hAnsi="Calibri"/>
        </w:rPr>
      </w:pPr>
    </w:p>
    <w:p w:rsidR="00D2274D" w:rsidRDefault="00D2274D" w:rsidP="002C12E4">
      <w:pPr>
        <w:jc w:val="both"/>
        <w:rPr>
          <w:rFonts w:ascii="Calibri" w:eastAsia="Calibri" w:hAnsi="Calibri"/>
        </w:rPr>
      </w:pPr>
    </w:p>
    <w:p w:rsidR="00D2274D" w:rsidRDefault="00D2274D" w:rsidP="002C12E4">
      <w:pPr>
        <w:jc w:val="both"/>
        <w:rPr>
          <w:rFonts w:ascii="Calibri" w:eastAsia="Calibri" w:hAnsi="Calibri"/>
        </w:rPr>
      </w:pPr>
    </w:p>
    <w:p w:rsidR="00D2274D" w:rsidRDefault="00D2274D"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B56A64" w:rsidRDefault="00B56A64" w:rsidP="002C12E4">
      <w:pPr>
        <w:jc w:val="both"/>
        <w:rPr>
          <w:rFonts w:ascii="Calibri" w:eastAsia="Calibri" w:hAnsi="Calibri"/>
        </w:rPr>
      </w:pPr>
    </w:p>
    <w:p w:rsidR="00213446" w:rsidRDefault="00213446" w:rsidP="002C12E4">
      <w:pPr>
        <w:jc w:val="both"/>
        <w:rPr>
          <w:rFonts w:ascii="Calibri" w:eastAsia="Calibri" w:hAnsi="Calibri"/>
        </w:rPr>
      </w:pPr>
    </w:p>
    <w:p w:rsidR="00D2274D" w:rsidRPr="00787AB5" w:rsidRDefault="00D2274D" w:rsidP="002C12E4">
      <w:pPr>
        <w:jc w:val="both"/>
        <w:rPr>
          <w:rFonts w:ascii="Calibri" w:eastAsia="Calibri" w:hAnsi="Calibri"/>
        </w:rPr>
      </w:pP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Приложение № 2</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tbl>
      <w:tblPr>
        <w:tblW w:w="0" w:type="auto"/>
        <w:tblLook w:val="04A0"/>
      </w:tblPr>
      <w:tblGrid>
        <w:gridCol w:w="5211"/>
        <w:gridCol w:w="4673"/>
      </w:tblGrid>
      <w:tr w:rsidR="002C12E4" w:rsidRPr="00787AB5" w:rsidTr="002C12E4">
        <w:trPr>
          <w:trHeight w:val="1149"/>
        </w:trPr>
        <w:tc>
          <w:tcPr>
            <w:tcW w:w="5211" w:type="dxa"/>
          </w:tcPr>
          <w:p w:rsidR="002C12E4" w:rsidRPr="002C39FA" w:rsidRDefault="002C12E4" w:rsidP="002C12E4">
            <w:pPr>
              <w:pBdr>
                <w:bottom w:val="single" w:sz="12" w:space="1" w:color="auto"/>
              </w:pBdr>
              <w:jc w:val="both"/>
              <w:rPr>
                <w:rFonts w:eastAsia="Calibri"/>
              </w:rPr>
            </w:pPr>
            <w:r w:rsidRPr="002C39FA">
              <w:rPr>
                <w:rFonts w:eastAsia="Calibri"/>
              </w:rPr>
              <w:t>СОГЛАСОВАНО</w:t>
            </w:r>
          </w:p>
          <w:p w:rsidR="002C12E4" w:rsidRPr="002C39FA" w:rsidRDefault="002C12E4" w:rsidP="002C12E4">
            <w:pPr>
              <w:pBdr>
                <w:bottom w:val="single" w:sz="12" w:space="1" w:color="auto"/>
              </w:pBdr>
              <w:jc w:val="both"/>
              <w:rPr>
                <w:rFonts w:eastAsia="Calibri"/>
              </w:rPr>
            </w:pPr>
          </w:p>
          <w:p w:rsidR="002C12E4" w:rsidRPr="002C39FA" w:rsidRDefault="002C12E4" w:rsidP="002C12E4">
            <w:pPr>
              <w:pBdr>
                <w:bottom w:val="single" w:sz="12" w:space="1" w:color="auto"/>
              </w:pBdr>
              <w:jc w:val="both"/>
              <w:rPr>
                <w:rFonts w:eastAsia="Calibri"/>
              </w:rPr>
            </w:pPr>
          </w:p>
          <w:p w:rsidR="002C12E4" w:rsidRPr="002C39FA" w:rsidRDefault="002C12E4" w:rsidP="002C12E4">
            <w:pPr>
              <w:jc w:val="both"/>
              <w:rPr>
                <w:rFonts w:eastAsia="Calibri"/>
              </w:rPr>
            </w:pPr>
          </w:p>
          <w:p w:rsidR="002C12E4" w:rsidRPr="002C39FA" w:rsidRDefault="002C12E4" w:rsidP="002C12E4">
            <w:pPr>
              <w:jc w:val="both"/>
              <w:rPr>
                <w:rFonts w:eastAsia="Calibri"/>
              </w:rPr>
            </w:pPr>
            <w:r w:rsidRPr="002C39FA">
              <w:rPr>
                <w:rFonts w:eastAsia="Calibri"/>
              </w:rPr>
              <w:t>"____"________________ 201_г</w:t>
            </w:r>
          </w:p>
        </w:tc>
        <w:tc>
          <w:tcPr>
            <w:tcW w:w="4673" w:type="dxa"/>
          </w:tcPr>
          <w:p w:rsidR="002C12E4" w:rsidRPr="002C39FA" w:rsidRDefault="002C12E4" w:rsidP="002C12E4">
            <w:pPr>
              <w:pBdr>
                <w:bottom w:val="single" w:sz="12" w:space="1" w:color="auto"/>
              </w:pBdr>
              <w:jc w:val="both"/>
              <w:rPr>
                <w:rFonts w:eastAsia="Calibri"/>
              </w:rPr>
            </w:pPr>
            <w:r w:rsidRPr="002C39FA">
              <w:rPr>
                <w:rFonts w:eastAsia="Calibri"/>
              </w:rPr>
              <w:t>УТВЕРЖДАЮ</w:t>
            </w:r>
          </w:p>
          <w:p w:rsidR="002C12E4" w:rsidRPr="002C39FA" w:rsidRDefault="002C12E4" w:rsidP="002C12E4">
            <w:pPr>
              <w:pBdr>
                <w:bottom w:val="single" w:sz="12" w:space="1" w:color="auto"/>
              </w:pBdr>
              <w:jc w:val="both"/>
              <w:rPr>
                <w:rFonts w:eastAsia="Calibri"/>
              </w:rPr>
            </w:pPr>
          </w:p>
          <w:p w:rsidR="002C12E4" w:rsidRPr="002C39FA" w:rsidRDefault="002C12E4" w:rsidP="002C12E4">
            <w:pPr>
              <w:pBdr>
                <w:bottom w:val="single" w:sz="12" w:space="1" w:color="auto"/>
              </w:pBdr>
              <w:jc w:val="both"/>
              <w:rPr>
                <w:rFonts w:eastAsia="Calibri"/>
              </w:rPr>
            </w:pPr>
          </w:p>
          <w:p w:rsidR="002C12E4" w:rsidRPr="002C39FA" w:rsidRDefault="002C12E4" w:rsidP="002C12E4">
            <w:pPr>
              <w:jc w:val="both"/>
              <w:rPr>
                <w:rFonts w:eastAsia="Calibri"/>
              </w:rPr>
            </w:pPr>
          </w:p>
          <w:p w:rsidR="002C12E4" w:rsidRPr="002C39FA" w:rsidRDefault="002C12E4" w:rsidP="002C12E4">
            <w:pPr>
              <w:jc w:val="both"/>
              <w:rPr>
                <w:rFonts w:eastAsia="Calibri"/>
              </w:rPr>
            </w:pPr>
            <w:r w:rsidRPr="002C39FA">
              <w:rPr>
                <w:rFonts w:eastAsia="Calibri"/>
              </w:rPr>
              <w:t>"____"________________ 201_г</w:t>
            </w:r>
          </w:p>
        </w:tc>
      </w:tr>
    </w:tbl>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Смета на выполнение работ</w:t>
      </w:r>
    </w:p>
    <w:p w:rsidR="002C12E4" w:rsidRPr="00787AB5" w:rsidRDefault="002C12E4" w:rsidP="002C12E4">
      <w:pPr>
        <w:jc w:val="both"/>
        <w:rPr>
          <w:b/>
          <w:sz w:val="28"/>
          <w:szCs w:val="28"/>
        </w:rPr>
      </w:pPr>
    </w:p>
    <w:p w:rsidR="005004DF" w:rsidRPr="002312FA" w:rsidRDefault="002312FA" w:rsidP="005004DF">
      <w:pPr>
        <w:jc w:val="both"/>
        <w:rPr>
          <w:b/>
          <w:sz w:val="28"/>
          <w:szCs w:val="28"/>
        </w:rPr>
      </w:pPr>
      <w:r w:rsidRPr="002312FA">
        <w:rPr>
          <w:color w:val="000000"/>
          <w:sz w:val="28"/>
          <w:szCs w:val="28"/>
        </w:rPr>
        <w:t xml:space="preserve">по </w:t>
      </w:r>
      <w:r w:rsidRPr="002312FA">
        <w:rPr>
          <w:sz w:val="28"/>
          <w:szCs w:val="28"/>
        </w:rPr>
        <w:t>капитальному ремонту мягкой кровли «Здания цеха обмывки вагонов, здания пескоструйного и дробеструйного участков» (участок по ремонту кипятильников,</w:t>
      </w:r>
      <w:r w:rsidR="00593F42">
        <w:rPr>
          <w:sz w:val="28"/>
          <w:szCs w:val="28"/>
        </w:rPr>
        <w:t xml:space="preserve"> </w:t>
      </w:r>
      <w:r w:rsidRPr="002312FA">
        <w:rPr>
          <w:sz w:val="28"/>
          <w:szCs w:val="28"/>
        </w:rPr>
        <w:t xml:space="preserve"> малярный</w:t>
      </w:r>
      <w:r w:rsidR="00593F42">
        <w:rPr>
          <w:sz w:val="28"/>
          <w:szCs w:val="28"/>
        </w:rPr>
        <w:t xml:space="preserve"> участок</w:t>
      </w:r>
      <w:r w:rsidRPr="002312FA">
        <w:rPr>
          <w:sz w:val="28"/>
          <w:szCs w:val="28"/>
        </w:rPr>
        <w:t>,</w:t>
      </w:r>
      <w:r w:rsidR="00593F42">
        <w:rPr>
          <w:sz w:val="28"/>
          <w:szCs w:val="28"/>
        </w:rPr>
        <w:t xml:space="preserve"> участок по</w:t>
      </w:r>
      <w:r w:rsidRPr="002312FA">
        <w:rPr>
          <w:sz w:val="28"/>
          <w:szCs w:val="28"/>
        </w:rPr>
        <w:t xml:space="preserve"> ремонт</w:t>
      </w:r>
      <w:r w:rsidR="00593F42">
        <w:rPr>
          <w:sz w:val="28"/>
          <w:szCs w:val="28"/>
        </w:rPr>
        <w:t>у</w:t>
      </w:r>
      <w:r w:rsidRPr="002312FA">
        <w:rPr>
          <w:sz w:val="28"/>
          <w:szCs w:val="28"/>
        </w:rPr>
        <w:t xml:space="preserve"> кондиционеров), инв. №10007 на Тамбовском ВРЗ АО «ВРМ»</w:t>
      </w:r>
      <w:r w:rsidRPr="002312FA">
        <w:rPr>
          <w:color w:val="000000"/>
          <w:sz w:val="28"/>
          <w:szCs w:val="28"/>
        </w:rPr>
        <w:t>,</w:t>
      </w:r>
      <w:r w:rsidR="005004DF" w:rsidRPr="002312FA">
        <w:rPr>
          <w:sz w:val="28"/>
          <w:szCs w:val="28"/>
        </w:rPr>
        <w:t xml:space="preserve"> расположенного по адресу: г. Тамбов, пл. Мастерских, д. 1 </w:t>
      </w:r>
    </w:p>
    <w:p w:rsidR="002C12E4" w:rsidRPr="00787AB5" w:rsidRDefault="002C12E4" w:rsidP="002C12E4">
      <w:pPr>
        <w:ind w:right="1"/>
        <w:jc w:val="both"/>
        <w:rPr>
          <w:sz w:val="28"/>
          <w:szCs w:val="28"/>
        </w:rPr>
      </w:pPr>
    </w:p>
    <w:p w:rsidR="002C12E4" w:rsidRPr="00787AB5" w:rsidRDefault="002C12E4" w:rsidP="002C12E4">
      <w:pPr>
        <w:jc w:val="both"/>
        <w:rPr>
          <w:i/>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Pr="00787AB5" w:rsidRDefault="000C4FFA" w:rsidP="002C12E4">
      <w:pPr>
        <w:jc w:val="both"/>
        <w:rPr>
          <w:szCs w:val="28"/>
        </w:rPr>
      </w:pPr>
    </w:p>
    <w:tbl>
      <w:tblPr>
        <w:tblpPr w:leftFromText="180" w:rightFromText="180" w:vertAnchor="text" w:horzAnchor="margin" w:tblpY="295"/>
        <w:tblW w:w="10031" w:type="dxa"/>
        <w:tblLook w:val="0000"/>
      </w:tblPr>
      <w:tblGrid>
        <w:gridCol w:w="5508"/>
        <w:gridCol w:w="4523"/>
      </w:tblGrid>
      <w:tr w:rsidR="002C12E4" w:rsidRPr="008B20EE" w:rsidTr="002C12E4">
        <w:tc>
          <w:tcPr>
            <w:tcW w:w="5508" w:type="dxa"/>
          </w:tcPr>
          <w:p w:rsidR="002C12E4" w:rsidRPr="008B20EE" w:rsidRDefault="002C12E4" w:rsidP="002C12E4">
            <w:pPr>
              <w:shd w:val="clear" w:color="auto" w:fill="FFFFFF"/>
              <w:rPr>
                <w:b/>
                <w:bCs/>
              </w:rPr>
            </w:pPr>
            <w:r w:rsidRPr="008B20EE">
              <w:rPr>
                <w:b/>
                <w:bCs/>
              </w:rPr>
              <w:t xml:space="preserve">от  Заказчика </w:t>
            </w:r>
          </w:p>
        </w:tc>
        <w:tc>
          <w:tcPr>
            <w:tcW w:w="4523" w:type="dxa"/>
          </w:tcPr>
          <w:p w:rsidR="002C12E4" w:rsidRPr="008B20EE" w:rsidRDefault="002C12E4" w:rsidP="002C12E4">
            <w:pPr>
              <w:shd w:val="clear" w:color="auto" w:fill="FFFFFF"/>
              <w:rPr>
                <w:b/>
                <w:bCs/>
              </w:rPr>
            </w:pPr>
            <w:r w:rsidRPr="008B20EE">
              <w:rPr>
                <w:b/>
                <w:bCs/>
              </w:rPr>
              <w:t>От  Подрядчика</w:t>
            </w:r>
          </w:p>
        </w:tc>
      </w:tr>
      <w:tr w:rsidR="002C12E4" w:rsidRPr="009E4688" w:rsidTr="002C12E4">
        <w:trPr>
          <w:trHeight w:val="1881"/>
        </w:trPr>
        <w:tc>
          <w:tcPr>
            <w:tcW w:w="5508" w:type="dxa"/>
          </w:tcPr>
          <w:p w:rsidR="002C12E4" w:rsidRPr="008B20EE" w:rsidRDefault="002C12E4" w:rsidP="002C12E4">
            <w:pPr>
              <w:shd w:val="clear" w:color="auto" w:fill="FFFFFF"/>
            </w:pPr>
            <w:r w:rsidRPr="008B20EE">
              <w:t>Генеральный директор</w:t>
            </w:r>
          </w:p>
          <w:p w:rsidR="002C12E4" w:rsidRPr="008B20EE" w:rsidRDefault="002C12E4" w:rsidP="002C12E4">
            <w:pPr>
              <w:shd w:val="clear" w:color="auto" w:fill="FFFFFF"/>
            </w:pPr>
            <w:r w:rsidRPr="008B20EE">
              <w:t>АО «ВРМ»</w:t>
            </w: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____________________П.С. Долгов</w:t>
            </w:r>
          </w:p>
          <w:p w:rsidR="002C12E4" w:rsidRPr="008B20EE" w:rsidRDefault="002C12E4" w:rsidP="002C12E4">
            <w:pPr>
              <w:shd w:val="clear" w:color="auto" w:fill="FFFFFF"/>
            </w:pPr>
            <w:r w:rsidRPr="008B20EE">
              <w:t>(подпись)</w:t>
            </w:r>
          </w:p>
          <w:p w:rsidR="002C12E4" w:rsidRPr="008B20EE" w:rsidRDefault="002C12E4" w:rsidP="002C12E4">
            <w:pPr>
              <w:shd w:val="clear" w:color="auto" w:fill="FFFFFF"/>
            </w:pPr>
            <w:r w:rsidRPr="008B20EE">
              <w:t>М.П.</w:t>
            </w:r>
          </w:p>
        </w:tc>
        <w:tc>
          <w:tcPr>
            <w:tcW w:w="4523" w:type="dxa"/>
          </w:tcPr>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_________________________</w:t>
            </w:r>
          </w:p>
          <w:p w:rsidR="002C12E4" w:rsidRPr="008B20EE" w:rsidRDefault="002C12E4" w:rsidP="002C12E4">
            <w:pPr>
              <w:shd w:val="clear" w:color="auto" w:fill="FFFFFF"/>
            </w:pPr>
            <w:r w:rsidRPr="008B20EE">
              <w:t>(подпись)</w:t>
            </w:r>
          </w:p>
          <w:p w:rsidR="002C12E4" w:rsidRPr="009E4688" w:rsidRDefault="002C12E4" w:rsidP="002C12E4">
            <w:pPr>
              <w:shd w:val="clear" w:color="auto" w:fill="FFFFFF"/>
            </w:pPr>
            <w:r w:rsidRPr="008B20EE">
              <w:t>М.П.</w:t>
            </w:r>
          </w:p>
        </w:tc>
      </w:tr>
    </w:tbl>
    <w:p w:rsidR="002C12E4" w:rsidRDefault="002C12E4" w:rsidP="002C12E4">
      <w:pPr>
        <w:rPr>
          <w:i/>
          <w:szCs w:val="28"/>
        </w:rPr>
      </w:pPr>
    </w:p>
    <w:p w:rsidR="000C4FFA" w:rsidRDefault="000C4FFA" w:rsidP="002C12E4">
      <w:pPr>
        <w:rPr>
          <w:i/>
          <w:szCs w:val="28"/>
        </w:rPr>
      </w:pPr>
    </w:p>
    <w:p w:rsidR="00B56A64" w:rsidRDefault="00B56A64" w:rsidP="002C12E4">
      <w:pPr>
        <w:rPr>
          <w:i/>
          <w:szCs w:val="28"/>
        </w:rPr>
      </w:pPr>
    </w:p>
    <w:p w:rsidR="00B56A64" w:rsidRDefault="00B56A64" w:rsidP="002C12E4">
      <w:pPr>
        <w:rPr>
          <w:i/>
          <w:szCs w:val="28"/>
        </w:rPr>
      </w:pPr>
    </w:p>
    <w:p w:rsidR="00B56A64" w:rsidRDefault="00B56A64" w:rsidP="002C12E4">
      <w:pPr>
        <w:rPr>
          <w:i/>
          <w:szCs w:val="28"/>
        </w:rPr>
      </w:pPr>
    </w:p>
    <w:p w:rsidR="00B40DB8" w:rsidRDefault="00B40DB8" w:rsidP="002C12E4">
      <w:pPr>
        <w:rPr>
          <w:i/>
          <w:szCs w:val="28"/>
        </w:rPr>
      </w:pPr>
    </w:p>
    <w:p w:rsidR="002C12E4" w:rsidRPr="00787AB5" w:rsidRDefault="002C12E4" w:rsidP="002C12E4">
      <w:pPr>
        <w:jc w:val="both"/>
        <w:rPr>
          <w:i/>
          <w:szCs w:val="28"/>
        </w:r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6A64" w:rsidRPr="002C39FA" w:rsidTr="00C35680">
        <w:tc>
          <w:tcPr>
            <w:tcW w:w="3969" w:type="dxa"/>
          </w:tcPr>
          <w:p w:rsidR="00B56A64" w:rsidRPr="002C39FA" w:rsidRDefault="00B56A64" w:rsidP="00C35680">
            <w:pPr>
              <w:jc w:val="both"/>
              <w:rPr>
                <w:rFonts w:eastAsia="MS Mincho"/>
              </w:rPr>
            </w:pPr>
            <w:r w:rsidRPr="002C39FA">
              <w:rPr>
                <w:rFonts w:eastAsia="MS Mincho"/>
              </w:rPr>
              <w:t xml:space="preserve">Приложение № </w:t>
            </w:r>
            <w:r w:rsidR="00B36669">
              <w:rPr>
                <w:rFonts w:eastAsia="MS Mincho"/>
              </w:rPr>
              <w:t>3</w:t>
            </w:r>
          </w:p>
          <w:p w:rsidR="00B56A64" w:rsidRPr="002C39FA" w:rsidRDefault="00B56A64" w:rsidP="00C35680">
            <w:pPr>
              <w:jc w:val="both"/>
            </w:pPr>
            <w:r w:rsidRPr="002C39FA">
              <w:t>к Договору №______</w:t>
            </w:r>
          </w:p>
          <w:p w:rsidR="00B56A64" w:rsidRPr="002C39FA" w:rsidRDefault="00B56A64" w:rsidP="00C35680">
            <w:pPr>
              <w:jc w:val="both"/>
            </w:pPr>
            <w:r w:rsidRPr="002C39FA">
              <w:t>от «___» _____________2018г</w:t>
            </w:r>
          </w:p>
          <w:p w:rsidR="00B56A64" w:rsidRPr="002C39FA" w:rsidRDefault="00B56A64" w:rsidP="00C35680">
            <w:pPr>
              <w:jc w:val="both"/>
              <w:rPr>
                <w:rFonts w:eastAsia="MS Mincho"/>
              </w:rPr>
            </w:pPr>
          </w:p>
        </w:tc>
      </w:tr>
    </w:tbl>
    <w:p w:rsidR="00B56A64" w:rsidRPr="00FC0611" w:rsidRDefault="00FC0611" w:rsidP="00B56A64">
      <w:pPr>
        <w:shd w:val="clear" w:color="auto" w:fill="FFFFFF"/>
        <w:rPr>
          <w:rFonts w:eastAsia="Calibri"/>
          <w:b/>
        </w:rPr>
      </w:pPr>
      <w:r w:rsidRPr="00FC0611">
        <w:rPr>
          <w:rFonts w:eastAsia="Calibri"/>
          <w:b/>
        </w:rPr>
        <w:t xml:space="preserve">ФОРМА </w:t>
      </w:r>
    </w:p>
    <w:p w:rsidR="00B56A64" w:rsidRPr="002C39FA" w:rsidRDefault="00B56A64" w:rsidP="00B56A64">
      <w:pPr>
        <w:jc w:val="center"/>
        <w:rPr>
          <w:rFonts w:eastAsia="Calibri"/>
        </w:rPr>
      </w:pPr>
      <w:r w:rsidRPr="002C39FA">
        <w:rPr>
          <w:rFonts w:eastAsia="Calibri"/>
        </w:rPr>
        <w:t xml:space="preserve">                                                                                                     « Утверждаю»</w:t>
      </w:r>
    </w:p>
    <w:p w:rsidR="00B56A64" w:rsidRPr="002C39FA" w:rsidRDefault="00B56A64" w:rsidP="00B56A64">
      <w:pPr>
        <w:jc w:val="center"/>
        <w:rPr>
          <w:rFonts w:eastAsia="Calibri"/>
        </w:rPr>
      </w:pPr>
      <w:r w:rsidRPr="002C39FA">
        <w:rPr>
          <w:rFonts w:eastAsia="Calibri"/>
        </w:rPr>
        <w:t xml:space="preserve">                                                                                                            Главный инженер</w:t>
      </w:r>
    </w:p>
    <w:p w:rsidR="00B56A64" w:rsidRPr="002C39FA" w:rsidRDefault="00B56A64" w:rsidP="00B56A64">
      <w:pPr>
        <w:ind w:left="5664" w:firstLine="708"/>
        <w:jc w:val="center"/>
        <w:rPr>
          <w:rFonts w:eastAsia="Calibri"/>
        </w:rPr>
      </w:pPr>
      <w:r w:rsidRPr="002C39FA">
        <w:rPr>
          <w:rFonts w:eastAsia="Calibri"/>
        </w:rPr>
        <w:t>Тамбовского ВРЗ АО «ВРМ»</w:t>
      </w:r>
    </w:p>
    <w:p w:rsidR="00B56A64" w:rsidRPr="002C39FA" w:rsidRDefault="00B56A64" w:rsidP="00B56A64">
      <w:pPr>
        <w:jc w:val="right"/>
        <w:rPr>
          <w:rFonts w:eastAsia="Calibri"/>
        </w:rPr>
      </w:pPr>
      <w:r w:rsidRPr="002C39FA">
        <w:rPr>
          <w:rFonts w:eastAsia="Calibri"/>
        </w:rPr>
        <w:t>_______________ Мотычко В.А.</w:t>
      </w:r>
    </w:p>
    <w:p w:rsidR="00B56A64" w:rsidRPr="002C39FA" w:rsidRDefault="00B56A64" w:rsidP="00B56A64">
      <w:pPr>
        <w:jc w:val="right"/>
        <w:rPr>
          <w:rFonts w:eastAsia="Calibri"/>
        </w:rPr>
      </w:pPr>
      <w:r w:rsidRPr="002C39FA">
        <w:rPr>
          <w:rFonts w:eastAsia="Calibri"/>
        </w:rPr>
        <w:t>«___»__________________2018г.</w:t>
      </w:r>
    </w:p>
    <w:p w:rsidR="00B56A64" w:rsidRPr="002C39FA" w:rsidRDefault="00B56A64" w:rsidP="00B56A64">
      <w:pPr>
        <w:jc w:val="right"/>
        <w:rPr>
          <w:rFonts w:eastAsia="Calibri"/>
        </w:rPr>
      </w:pPr>
    </w:p>
    <w:p w:rsidR="00B56A64" w:rsidRPr="002C39FA" w:rsidRDefault="00B56A64" w:rsidP="00B56A64">
      <w:pPr>
        <w:jc w:val="right"/>
        <w:rPr>
          <w:rFonts w:eastAsia="Calibri"/>
        </w:rPr>
      </w:pPr>
    </w:p>
    <w:p w:rsidR="00B56A64" w:rsidRPr="002C39FA" w:rsidRDefault="00B56A64" w:rsidP="00B56A64">
      <w:pPr>
        <w:jc w:val="right"/>
        <w:rPr>
          <w:rFonts w:eastAsia="Calibri"/>
        </w:rPr>
      </w:pPr>
    </w:p>
    <w:p w:rsidR="00B56A64" w:rsidRPr="002C39FA" w:rsidRDefault="00B56A64" w:rsidP="00B56A64">
      <w:pPr>
        <w:jc w:val="center"/>
        <w:rPr>
          <w:rFonts w:eastAsia="Calibri"/>
        </w:rPr>
      </w:pPr>
      <w:r w:rsidRPr="002C39FA">
        <w:rPr>
          <w:rFonts w:eastAsia="Calibri"/>
          <w:b/>
          <w:sz w:val="28"/>
          <w:szCs w:val="28"/>
        </w:rPr>
        <w:t>АКТ</w:t>
      </w:r>
    </w:p>
    <w:p w:rsidR="00B56A64" w:rsidRPr="002C39FA" w:rsidRDefault="00B56A64" w:rsidP="00B56A64">
      <w:pPr>
        <w:jc w:val="center"/>
        <w:rPr>
          <w:rFonts w:eastAsia="Calibri"/>
        </w:rPr>
      </w:pPr>
      <w:r w:rsidRPr="002C39FA">
        <w:rPr>
          <w:rFonts w:eastAsia="Calibri"/>
        </w:rPr>
        <w:t xml:space="preserve">приема-сдачи металлолома полученного </w:t>
      </w:r>
    </w:p>
    <w:p w:rsidR="00B56A64" w:rsidRPr="002C39FA" w:rsidRDefault="00F3533D" w:rsidP="00B56A64">
      <w:pPr>
        <w:jc w:val="both"/>
      </w:pPr>
      <w:r w:rsidRPr="002C39FA">
        <w:rPr>
          <w:rFonts w:eastAsia="Calibri"/>
        </w:rPr>
        <w:t>при выполнении</w:t>
      </w:r>
      <w:r w:rsidRPr="002C39FA">
        <w:rPr>
          <w:rFonts w:eastAsia="Calibri"/>
          <w:color w:val="000000"/>
        </w:rPr>
        <w:t xml:space="preserve"> работ</w:t>
      </w:r>
      <w:r w:rsidRPr="002C39FA">
        <w:rPr>
          <w:color w:val="000000"/>
        </w:rPr>
        <w:t xml:space="preserve"> </w:t>
      </w:r>
      <w:r w:rsidRPr="002C39FA">
        <w:rPr>
          <w:color w:val="000000"/>
          <w:szCs w:val="28"/>
        </w:rPr>
        <w:t xml:space="preserve">по </w:t>
      </w:r>
      <w:r w:rsidRPr="002C39FA">
        <w:rPr>
          <w:szCs w:val="28"/>
        </w:rPr>
        <w:t>капитальному ремонту мягкой кровли «Здания цеха обмывки вагонов, здания пескоструйного и дробеструйного участков» (участок по ремонту кипятильников, малярный</w:t>
      </w:r>
      <w:r w:rsidR="00593F42" w:rsidRPr="002C39FA">
        <w:rPr>
          <w:szCs w:val="28"/>
        </w:rPr>
        <w:t xml:space="preserve"> участок</w:t>
      </w:r>
      <w:r w:rsidRPr="002C39FA">
        <w:rPr>
          <w:szCs w:val="28"/>
        </w:rPr>
        <w:t>,</w:t>
      </w:r>
      <w:r w:rsidR="00593F42" w:rsidRPr="002C39FA">
        <w:rPr>
          <w:szCs w:val="28"/>
        </w:rPr>
        <w:t xml:space="preserve"> участок по</w:t>
      </w:r>
      <w:r w:rsidRPr="002C39FA">
        <w:rPr>
          <w:szCs w:val="28"/>
        </w:rPr>
        <w:t xml:space="preserve"> ремонт кондиционеров)</w:t>
      </w:r>
      <w:r w:rsidRPr="002C39FA">
        <w:t xml:space="preserve"> </w:t>
      </w:r>
      <w:r w:rsidR="00B56A64" w:rsidRPr="002C39FA">
        <w:t>инв. №10007 на Тамбовском ВРЗ АО «ВРМ», по адресу: г</w:t>
      </w:r>
      <w:proofErr w:type="gramStart"/>
      <w:r w:rsidR="00B56A64" w:rsidRPr="002C39FA">
        <w:t>.Т</w:t>
      </w:r>
      <w:proofErr w:type="gramEnd"/>
      <w:r w:rsidR="00B56A64" w:rsidRPr="002C39FA">
        <w:t xml:space="preserve">амбов, пл.Мастерских,1. </w:t>
      </w:r>
    </w:p>
    <w:p w:rsidR="00B56A64" w:rsidRPr="002C39FA" w:rsidRDefault="00B56A64" w:rsidP="00B56A64">
      <w:pPr>
        <w:jc w:val="center"/>
        <w:rPr>
          <w:rFonts w:eastAsia="Calibri"/>
        </w:rPr>
      </w:pPr>
    </w:p>
    <w:p w:rsidR="00B56A64" w:rsidRPr="002C39FA" w:rsidRDefault="00B56A64" w:rsidP="00B56A64">
      <w:pPr>
        <w:rPr>
          <w:rFonts w:eastAsia="Calibri"/>
        </w:rPr>
      </w:pPr>
    </w:p>
    <w:p w:rsidR="00B56A64" w:rsidRPr="002C39FA" w:rsidRDefault="00B56A64" w:rsidP="00B56A64">
      <w:pPr>
        <w:shd w:val="clear" w:color="auto" w:fill="FFFFFF"/>
        <w:rPr>
          <w:rFonts w:eastAsia="Calibri"/>
        </w:rPr>
      </w:pPr>
    </w:p>
    <w:tbl>
      <w:tblPr>
        <w:tblStyle w:val="affb"/>
        <w:tblW w:w="0" w:type="auto"/>
        <w:jc w:val="center"/>
        <w:tblLook w:val="04A0"/>
      </w:tblPr>
      <w:tblGrid>
        <w:gridCol w:w="2534"/>
        <w:gridCol w:w="2534"/>
        <w:gridCol w:w="2534"/>
      </w:tblGrid>
      <w:tr w:rsidR="00B56A64" w:rsidRPr="002C39FA" w:rsidTr="00C35680">
        <w:trPr>
          <w:jc w:val="center"/>
        </w:trPr>
        <w:tc>
          <w:tcPr>
            <w:tcW w:w="2534" w:type="dxa"/>
            <w:tcBorders>
              <w:top w:val="single" w:sz="4" w:space="0" w:color="auto"/>
              <w:left w:val="single" w:sz="4" w:space="0" w:color="auto"/>
              <w:bottom w:val="single" w:sz="4" w:space="0" w:color="auto"/>
              <w:right w:val="single" w:sz="4" w:space="0" w:color="auto"/>
            </w:tcBorders>
            <w:hideMark/>
          </w:tcPr>
          <w:p w:rsidR="00B56A64" w:rsidRPr="002C39FA" w:rsidRDefault="00B56A64" w:rsidP="00C35680">
            <w:pPr>
              <w:jc w:val="center"/>
              <w:rPr>
                <w:b/>
              </w:rPr>
            </w:pPr>
            <w:r w:rsidRPr="002C39FA">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B56A64" w:rsidRPr="002C39FA" w:rsidRDefault="00B56A64" w:rsidP="00C35680">
            <w:pPr>
              <w:jc w:val="center"/>
              <w:rPr>
                <w:b/>
              </w:rPr>
            </w:pPr>
            <w:r w:rsidRPr="002C39FA">
              <w:rPr>
                <w:b/>
              </w:rPr>
              <w:t xml:space="preserve">Вес, </w:t>
            </w:r>
            <w:proofErr w:type="gramStart"/>
            <w:r w:rsidRPr="002C39FA">
              <w:rPr>
                <w:b/>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B56A64" w:rsidRPr="002C39FA" w:rsidRDefault="00B56A64" w:rsidP="00C35680">
            <w:pPr>
              <w:jc w:val="center"/>
              <w:rPr>
                <w:b/>
              </w:rPr>
            </w:pPr>
            <w:r w:rsidRPr="002C39FA">
              <w:rPr>
                <w:b/>
              </w:rPr>
              <w:t>Марка лома</w:t>
            </w:r>
          </w:p>
        </w:tc>
      </w:tr>
      <w:tr w:rsidR="00B56A64" w:rsidRPr="002C39FA" w:rsidTr="00C35680">
        <w:trPr>
          <w:jc w:val="center"/>
        </w:trPr>
        <w:tc>
          <w:tcPr>
            <w:tcW w:w="2534" w:type="dxa"/>
            <w:tcBorders>
              <w:top w:val="single" w:sz="4" w:space="0" w:color="auto"/>
              <w:left w:val="single" w:sz="4" w:space="0" w:color="auto"/>
              <w:bottom w:val="single" w:sz="4" w:space="0" w:color="auto"/>
              <w:right w:val="single" w:sz="4" w:space="0" w:color="auto"/>
            </w:tcBorders>
            <w:hideMark/>
          </w:tcPr>
          <w:p w:rsidR="00B56A64" w:rsidRPr="002C39FA" w:rsidRDefault="00B56A64" w:rsidP="00C35680"/>
          <w:p w:rsidR="00B56A64" w:rsidRPr="002C39FA" w:rsidRDefault="00B56A64" w:rsidP="00C35680"/>
        </w:tc>
        <w:tc>
          <w:tcPr>
            <w:tcW w:w="2534" w:type="dxa"/>
            <w:tcBorders>
              <w:top w:val="single" w:sz="4" w:space="0" w:color="auto"/>
              <w:left w:val="single" w:sz="4" w:space="0" w:color="auto"/>
              <w:bottom w:val="single" w:sz="4" w:space="0" w:color="auto"/>
              <w:right w:val="single" w:sz="4" w:space="0" w:color="auto"/>
            </w:tcBorders>
            <w:vAlign w:val="center"/>
            <w:hideMark/>
          </w:tcPr>
          <w:p w:rsidR="00B56A64" w:rsidRPr="002C39FA" w:rsidRDefault="00B56A64" w:rsidP="00C35680">
            <w:pPr>
              <w:jc w:val="center"/>
            </w:pPr>
          </w:p>
          <w:p w:rsidR="00B56A64" w:rsidRPr="002C39FA" w:rsidRDefault="00B56A64" w:rsidP="00C35680">
            <w:pPr>
              <w:jc w:val="center"/>
            </w:pPr>
          </w:p>
        </w:tc>
        <w:tc>
          <w:tcPr>
            <w:tcW w:w="2534" w:type="dxa"/>
            <w:tcBorders>
              <w:top w:val="single" w:sz="4" w:space="0" w:color="auto"/>
              <w:left w:val="single" w:sz="4" w:space="0" w:color="auto"/>
              <w:bottom w:val="single" w:sz="4" w:space="0" w:color="auto"/>
              <w:right w:val="single" w:sz="4" w:space="0" w:color="auto"/>
            </w:tcBorders>
            <w:hideMark/>
          </w:tcPr>
          <w:p w:rsidR="00B56A64" w:rsidRPr="002C39FA" w:rsidRDefault="00B56A64" w:rsidP="00C35680">
            <w:pPr>
              <w:jc w:val="center"/>
            </w:pPr>
          </w:p>
          <w:p w:rsidR="00B56A64" w:rsidRPr="002C39FA" w:rsidRDefault="00B56A64" w:rsidP="00C35680">
            <w:pPr>
              <w:jc w:val="center"/>
            </w:pPr>
            <w:r w:rsidRPr="002C39FA">
              <w:t>5А</w:t>
            </w:r>
          </w:p>
          <w:p w:rsidR="00B56A64" w:rsidRPr="002C39FA" w:rsidRDefault="00B56A64" w:rsidP="00C35680">
            <w:pPr>
              <w:jc w:val="center"/>
            </w:pPr>
            <w:r w:rsidRPr="002C39FA">
              <w:t>12А</w:t>
            </w:r>
          </w:p>
        </w:tc>
      </w:tr>
    </w:tbl>
    <w:p w:rsidR="00B56A64" w:rsidRPr="002C39FA" w:rsidRDefault="00B56A64" w:rsidP="00B56A64">
      <w:pPr>
        <w:shd w:val="clear" w:color="auto" w:fill="FFFFFF"/>
        <w:rPr>
          <w:rFonts w:eastAsia="Calibri"/>
        </w:rPr>
      </w:pPr>
    </w:p>
    <w:p w:rsidR="00B56A64" w:rsidRPr="002C39FA" w:rsidRDefault="00B56A64" w:rsidP="00B56A64">
      <w:pPr>
        <w:shd w:val="clear" w:color="auto" w:fill="FFFFFF"/>
        <w:rPr>
          <w:rFonts w:eastAsia="Calibri"/>
        </w:rPr>
      </w:pPr>
    </w:p>
    <w:p w:rsidR="00B56A64" w:rsidRPr="002C39FA" w:rsidRDefault="00B56A64" w:rsidP="00B56A64">
      <w:pPr>
        <w:rPr>
          <w:rFonts w:eastAsia="Calibri"/>
        </w:rPr>
      </w:pPr>
    </w:p>
    <w:p w:rsidR="00B56A64" w:rsidRPr="002C39FA" w:rsidRDefault="00B56A64" w:rsidP="00B56A64">
      <w:pPr>
        <w:ind w:left="708" w:firstLine="708"/>
        <w:rPr>
          <w:rFonts w:eastAsia="Calibri"/>
        </w:rPr>
      </w:pPr>
      <w:r w:rsidRPr="002C39FA">
        <w:rPr>
          <w:rFonts w:eastAsia="Calibri"/>
        </w:rPr>
        <w:t xml:space="preserve">Начальник ЭМО </w:t>
      </w:r>
      <w:proofErr w:type="gramStart"/>
      <w:r w:rsidRPr="002C39FA">
        <w:rPr>
          <w:rFonts w:eastAsia="Calibri"/>
        </w:rPr>
        <w:t>–г</w:t>
      </w:r>
      <w:proofErr w:type="gramEnd"/>
      <w:r w:rsidRPr="002C39FA">
        <w:rPr>
          <w:rFonts w:eastAsia="Calibri"/>
        </w:rPr>
        <w:t>лавный энергетик</w:t>
      </w:r>
      <w:r w:rsidRPr="002C39FA">
        <w:rPr>
          <w:rFonts w:eastAsia="Calibri"/>
        </w:rPr>
        <w:tab/>
      </w:r>
      <w:r w:rsidRPr="002C39FA">
        <w:rPr>
          <w:rFonts w:eastAsia="Calibri"/>
        </w:rPr>
        <w:tab/>
      </w:r>
      <w:r w:rsidRPr="002C39FA">
        <w:rPr>
          <w:rFonts w:eastAsia="Calibri"/>
        </w:rPr>
        <w:tab/>
      </w:r>
      <w:r w:rsidRPr="002C39FA">
        <w:rPr>
          <w:rFonts w:eastAsia="Calibri"/>
        </w:rPr>
        <w:tab/>
        <w:t>С.В. Узких</w:t>
      </w:r>
    </w:p>
    <w:p w:rsidR="00B56A64" w:rsidRPr="002C39FA" w:rsidRDefault="00B56A64" w:rsidP="00B56A64">
      <w:pPr>
        <w:rPr>
          <w:rFonts w:eastAsia="Calibri"/>
        </w:rPr>
      </w:pPr>
      <w:r w:rsidRPr="002C39FA">
        <w:rPr>
          <w:rFonts w:eastAsia="Calibri"/>
        </w:rPr>
        <w:tab/>
      </w:r>
      <w:r w:rsidRPr="002C39FA">
        <w:rPr>
          <w:rFonts w:eastAsia="Calibri"/>
        </w:rPr>
        <w:tab/>
        <w:t>Ведущий инженер</w:t>
      </w:r>
      <w:r w:rsidRPr="002C39FA">
        <w:rPr>
          <w:rFonts w:eastAsia="Calibri"/>
        </w:rPr>
        <w:tab/>
      </w:r>
      <w:r w:rsidRPr="002C39FA">
        <w:rPr>
          <w:rFonts w:eastAsia="Calibri"/>
        </w:rPr>
        <w:tab/>
      </w:r>
      <w:r w:rsidRPr="002C39FA">
        <w:rPr>
          <w:rFonts w:eastAsia="Calibri"/>
        </w:rPr>
        <w:tab/>
      </w:r>
      <w:r w:rsidRPr="002C39FA">
        <w:rPr>
          <w:rFonts w:eastAsia="Calibri"/>
        </w:rPr>
        <w:tab/>
      </w:r>
      <w:r w:rsidRPr="002C39FA">
        <w:rPr>
          <w:rFonts w:eastAsia="Calibri"/>
        </w:rPr>
        <w:tab/>
      </w:r>
      <w:r w:rsidRPr="002C39FA">
        <w:rPr>
          <w:rFonts w:eastAsia="Calibri"/>
        </w:rPr>
        <w:tab/>
      </w:r>
      <w:r w:rsidRPr="002C39FA">
        <w:rPr>
          <w:rFonts w:eastAsia="Calibri"/>
        </w:rPr>
        <w:tab/>
        <w:t>А.В. Абрамов</w:t>
      </w:r>
    </w:p>
    <w:p w:rsidR="00B56A64" w:rsidRPr="002C39FA" w:rsidRDefault="00B56A64" w:rsidP="00B56A64">
      <w:pPr>
        <w:ind w:left="708" w:firstLine="708"/>
        <w:rPr>
          <w:rFonts w:eastAsia="Calibri"/>
        </w:rPr>
      </w:pPr>
      <w:r w:rsidRPr="002C39FA">
        <w:rPr>
          <w:rFonts w:eastAsia="Calibri"/>
        </w:rPr>
        <w:t>Представитель   Подрядчика</w:t>
      </w:r>
    </w:p>
    <w:p w:rsidR="00B56A64" w:rsidRPr="002C39FA" w:rsidRDefault="00B56A64" w:rsidP="00B56A64">
      <w:pPr>
        <w:shd w:val="clear" w:color="auto" w:fill="FFFFFF"/>
        <w:jc w:val="both"/>
        <w:rPr>
          <w:rFonts w:eastAsia="Calibri"/>
          <w:b/>
        </w:rPr>
      </w:pPr>
    </w:p>
    <w:p w:rsidR="00B56A64" w:rsidRPr="002C39FA" w:rsidRDefault="00B56A64" w:rsidP="00B56A64"/>
    <w:p w:rsidR="00B56A64" w:rsidRDefault="00B56A64" w:rsidP="00B56A64">
      <w:pPr>
        <w:shd w:val="clear" w:color="auto" w:fill="FFFFFF"/>
        <w:jc w:val="both"/>
        <w:rPr>
          <w:b/>
        </w:rPr>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F3533D" w:rsidRDefault="00F3533D" w:rsidP="002C12E4">
      <w:pPr>
        <w:widowControl w:val="0"/>
        <w:shd w:val="clear" w:color="auto" w:fill="FFFFFF"/>
        <w:autoSpaceDE w:val="0"/>
        <w:autoSpaceDN w:val="0"/>
        <w:adjustRightInd w:val="0"/>
        <w:jc w:val="both"/>
      </w:pPr>
    </w:p>
    <w:p w:rsidR="00F3533D" w:rsidRDefault="00F3533D" w:rsidP="002C12E4">
      <w:pPr>
        <w:widowControl w:val="0"/>
        <w:shd w:val="clear" w:color="auto" w:fill="FFFFFF"/>
        <w:autoSpaceDE w:val="0"/>
        <w:autoSpaceDN w:val="0"/>
        <w:adjustRightInd w:val="0"/>
        <w:jc w:val="both"/>
      </w:pPr>
    </w:p>
    <w:p w:rsidR="002C12E4" w:rsidRPr="009E4688" w:rsidRDefault="002C12E4" w:rsidP="002C12E4">
      <w:pPr>
        <w:widowControl w:val="0"/>
        <w:shd w:val="clear" w:color="auto" w:fill="FFFFFF"/>
        <w:autoSpaceDE w:val="0"/>
        <w:autoSpaceDN w:val="0"/>
        <w:adjustRightInd w:val="0"/>
        <w:jc w:val="both"/>
        <w:rPr>
          <w:b/>
          <w:sz w:val="26"/>
          <w:szCs w:val="26"/>
        </w:rPr>
      </w:pPr>
      <w:r w:rsidRPr="009E4688">
        <w:rPr>
          <w:b/>
          <w:sz w:val="26"/>
          <w:szCs w:val="26"/>
        </w:rPr>
        <w:t>ФОРМА</w:t>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 xml:space="preserve">Приложение № </w:t>
            </w:r>
            <w:r>
              <w:rPr>
                <w:rFonts w:eastAsia="MS Mincho"/>
                <w:b/>
              </w:rPr>
              <w:t>4</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9E4688" w:rsidRDefault="002C12E4" w:rsidP="002C12E4">
      <w:pPr>
        <w:keepNext/>
        <w:autoSpaceDN w:val="0"/>
        <w:ind w:firstLine="680"/>
        <w:outlineLvl w:val="0"/>
        <w:rPr>
          <w:sz w:val="26"/>
          <w:szCs w:val="26"/>
        </w:rPr>
      </w:pPr>
    </w:p>
    <w:tbl>
      <w:tblPr>
        <w:tblW w:w="9750" w:type="dxa"/>
        <w:tblLayout w:type="fixed"/>
        <w:tblLook w:val="04A0"/>
      </w:tblPr>
      <w:tblGrid>
        <w:gridCol w:w="9750"/>
      </w:tblGrid>
      <w:tr w:rsidR="002C12E4" w:rsidRPr="009E4688" w:rsidTr="002C12E4">
        <w:tc>
          <w:tcPr>
            <w:tcW w:w="9750" w:type="dxa"/>
            <w:hideMark/>
          </w:tcPr>
          <w:p w:rsidR="002C12E4" w:rsidRPr="009E4688" w:rsidRDefault="002C12E4" w:rsidP="002C12E4">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2C12E4" w:rsidRPr="009E4688" w:rsidTr="002C12E4">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9E4688" w:rsidTr="002C12E4">
        <w:trPr>
          <w:trHeight w:val="644"/>
        </w:trPr>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2C12E4" w:rsidRPr="009E4688" w:rsidRDefault="002C12E4" w:rsidP="002C12E4">
            <w:pPr>
              <w:widowControl w:val="0"/>
              <w:autoSpaceDE w:val="0"/>
              <w:autoSpaceDN w:val="0"/>
              <w:adjustRightInd w:val="0"/>
              <w:spacing w:line="256" w:lineRule="auto"/>
              <w:rPr>
                <w:bCs/>
                <w:sz w:val="26"/>
                <w:szCs w:val="26"/>
                <w:lang w:eastAsia="en-US"/>
              </w:rPr>
            </w:pPr>
          </w:p>
        </w:tc>
      </w:tr>
    </w:tbl>
    <w:p w:rsidR="002C12E4" w:rsidRPr="009E4688" w:rsidRDefault="002C12E4" w:rsidP="002C12E4">
      <w:pPr>
        <w:widowControl w:val="0"/>
        <w:autoSpaceDE w:val="0"/>
        <w:autoSpaceDN w:val="0"/>
        <w:adjustRightInd w:val="0"/>
        <w:ind w:firstLine="709"/>
        <w:jc w:val="center"/>
        <w:rPr>
          <w:bCs/>
          <w:sz w:val="20"/>
        </w:rPr>
      </w:pPr>
    </w:p>
    <w:p w:rsidR="00595A43" w:rsidRPr="00EF1917" w:rsidRDefault="002C12E4" w:rsidP="00595A43">
      <w:pPr>
        <w:widowControl w:val="0"/>
        <w:shd w:val="clear" w:color="auto" w:fill="FFFFFF"/>
        <w:autoSpaceDE w:val="0"/>
        <w:autoSpaceDN w:val="0"/>
        <w:adjustRightInd w:val="0"/>
        <w:jc w:val="both"/>
        <w:rPr>
          <w:b/>
          <w:sz w:val="26"/>
          <w:szCs w:val="26"/>
        </w:rPr>
      </w:pPr>
      <w:r w:rsidRPr="009E4688">
        <w:rPr>
          <w:bCs/>
          <w:sz w:val="20"/>
        </w:rPr>
        <w:br w:type="column"/>
      </w:r>
      <w:r w:rsidR="00595A43" w:rsidRPr="00EF1917">
        <w:rPr>
          <w:b/>
          <w:sz w:val="26"/>
          <w:szCs w:val="26"/>
        </w:rPr>
        <w:lastRenderedPageBreak/>
        <w:t>ФОРМА</w:t>
      </w:r>
    </w:p>
    <w:p w:rsidR="00595A43" w:rsidRPr="00EF1917" w:rsidRDefault="00595A43" w:rsidP="00595A43">
      <w:pPr>
        <w:widowControl w:val="0"/>
        <w:autoSpaceDE w:val="0"/>
        <w:autoSpaceDN w:val="0"/>
        <w:adjustRightInd w:val="0"/>
        <w:ind w:firstLine="709"/>
        <w:jc w:val="center"/>
        <w:rPr>
          <w:b/>
          <w:bCs/>
          <w:sz w:val="20"/>
        </w:rPr>
      </w:pPr>
    </w:p>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95A43" w:rsidRPr="00EF1917" w:rsidTr="0018699A">
        <w:tc>
          <w:tcPr>
            <w:tcW w:w="3402" w:type="dxa"/>
          </w:tcPr>
          <w:p w:rsidR="00595A43" w:rsidRPr="00EF1917" w:rsidRDefault="00595A43" w:rsidP="0018699A">
            <w:pPr>
              <w:spacing w:line="360" w:lineRule="auto"/>
            </w:pPr>
            <w:r w:rsidRPr="00EF1917">
              <w:t xml:space="preserve">Приложение № </w:t>
            </w:r>
            <w:r>
              <w:t>5</w:t>
            </w:r>
          </w:p>
          <w:p w:rsidR="00595A43" w:rsidRPr="00EF1917" w:rsidRDefault="00595A43" w:rsidP="0018699A">
            <w:pPr>
              <w:spacing w:line="360" w:lineRule="auto"/>
            </w:pPr>
            <w:r w:rsidRPr="00EF1917">
              <w:t>к Договору №______</w:t>
            </w:r>
          </w:p>
          <w:p w:rsidR="00595A43" w:rsidRPr="00EF1917" w:rsidRDefault="00595A43" w:rsidP="0018699A">
            <w:r w:rsidRPr="00EF1917">
              <w:t>от «___» _____________201</w:t>
            </w:r>
            <w:r>
              <w:t>8</w:t>
            </w:r>
            <w:r w:rsidRPr="00EF1917">
              <w:t>г</w:t>
            </w:r>
          </w:p>
        </w:tc>
      </w:tr>
    </w:tbl>
    <w:p w:rsidR="00595A43" w:rsidRPr="00EF1917" w:rsidRDefault="00595A43" w:rsidP="00595A43">
      <w:pPr>
        <w:widowControl w:val="0"/>
        <w:autoSpaceDE w:val="0"/>
        <w:autoSpaceDN w:val="0"/>
        <w:adjustRightInd w:val="0"/>
        <w:ind w:firstLine="709"/>
        <w:jc w:val="center"/>
        <w:rPr>
          <w:b/>
          <w:bCs/>
          <w:sz w:val="26"/>
          <w:szCs w:val="26"/>
        </w:rPr>
      </w:pPr>
    </w:p>
    <w:p w:rsidR="00595A43" w:rsidRPr="001A3EC1" w:rsidRDefault="00595A43" w:rsidP="00595A43">
      <w:pPr>
        <w:widowControl w:val="0"/>
        <w:autoSpaceDE w:val="0"/>
        <w:autoSpaceDN w:val="0"/>
        <w:adjustRightInd w:val="0"/>
        <w:jc w:val="center"/>
        <w:rPr>
          <w:b/>
          <w:bCs/>
        </w:rPr>
      </w:pPr>
      <w:r w:rsidRPr="001A3EC1">
        <w:rPr>
          <w:b/>
          <w:bCs/>
        </w:rPr>
        <w:t>Перечень документов контрагента</w:t>
      </w:r>
    </w:p>
    <w:p w:rsidR="00595A43" w:rsidRPr="001A3EC1" w:rsidRDefault="00595A43" w:rsidP="00595A43">
      <w:pPr>
        <w:widowControl w:val="0"/>
        <w:autoSpaceDE w:val="0"/>
        <w:autoSpaceDN w:val="0"/>
        <w:adjustRightInd w:val="0"/>
        <w:jc w:val="center"/>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w:t>
      </w:r>
      <w:proofErr w:type="gramStart"/>
      <w:r w:rsidRPr="001A3EC1">
        <w:rPr>
          <w:bCs/>
          <w:color w:val="000000"/>
        </w:rPr>
        <w:t>дств пр</w:t>
      </w:r>
      <w:proofErr w:type="gramEnd"/>
      <w:r w:rsidRPr="001A3EC1">
        <w:rPr>
          <w:bCs/>
          <w:color w:val="000000"/>
        </w:rPr>
        <w:t>именяет УСН);</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95A43" w:rsidRPr="001A3EC1" w:rsidRDefault="00595A43" w:rsidP="00595A43">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595A43" w:rsidRPr="00E95089" w:rsidRDefault="00595A43" w:rsidP="00595A43">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595A43" w:rsidRPr="00E95089" w:rsidRDefault="00595A43" w:rsidP="00595A43">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595A43" w:rsidRPr="00E95089" w:rsidRDefault="00595A43" w:rsidP="00595A43">
      <w:pPr>
        <w:widowControl w:val="0"/>
        <w:autoSpaceDE w:val="0"/>
        <w:autoSpaceDN w:val="0"/>
        <w:adjustRightInd w:val="0"/>
        <w:ind w:firstLine="709"/>
        <w:jc w:val="both"/>
      </w:pPr>
      <w:r w:rsidRPr="00E95089">
        <w:t>- налоговая отчетность (по прибыли и НДС);</w:t>
      </w:r>
    </w:p>
    <w:p w:rsidR="00595A43" w:rsidRPr="00E95089" w:rsidRDefault="00595A43" w:rsidP="00595A43">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595A43" w:rsidRPr="00E95089" w:rsidRDefault="00595A43" w:rsidP="00595A43">
      <w:pPr>
        <w:ind w:firstLine="708"/>
        <w:jc w:val="both"/>
      </w:pPr>
      <w:r w:rsidRPr="00E95089">
        <w:t>- оригинал справки из Налоговой инспекции об отсутствии задолженности перед бюджетом.</w:t>
      </w:r>
    </w:p>
    <w:p w:rsidR="00595A43" w:rsidRPr="00B44E00" w:rsidRDefault="00595A43" w:rsidP="00595A43">
      <w:pPr>
        <w:widowControl w:val="0"/>
        <w:autoSpaceDE w:val="0"/>
        <w:autoSpaceDN w:val="0"/>
        <w:adjustRightInd w:val="0"/>
        <w:ind w:firstLine="709"/>
        <w:jc w:val="both"/>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2. Для юридических лиц:</w:t>
      </w:r>
    </w:p>
    <w:p w:rsidR="00595A43" w:rsidRPr="001A3EC1" w:rsidRDefault="00595A43" w:rsidP="00595A43">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w:t>
      </w:r>
      <w:proofErr w:type="gramStart"/>
      <w:r w:rsidRPr="001A3EC1">
        <w:rPr>
          <w:bCs/>
          <w:color w:val="000000"/>
        </w:rPr>
        <w:t>учредительных</w:t>
      </w:r>
      <w:proofErr w:type="gramEnd"/>
      <w:r w:rsidRPr="001A3EC1">
        <w:rPr>
          <w:bCs/>
          <w:color w:val="000000"/>
        </w:rPr>
        <w:t xml:space="preserve"> договор;</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налоговый учет;</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595A43" w:rsidRPr="001A3EC1" w:rsidRDefault="00595A43" w:rsidP="00595A43">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595A43" w:rsidRPr="001A3EC1" w:rsidRDefault="00595A43" w:rsidP="00595A43">
      <w:pPr>
        <w:widowControl w:val="0"/>
        <w:autoSpaceDE w:val="0"/>
        <w:autoSpaceDN w:val="0"/>
        <w:adjustRightInd w:val="0"/>
        <w:ind w:firstLine="709"/>
        <w:jc w:val="both"/>
        <w:rPr>
          <w:bCs/>
        </w:rPr>
      </w:pPr>
      <w:r w:rsidRPr="001A3EC1">
        <w:rPr>
          <w:bCs/>
        </w:rPr>
        <w:t>- приказ о назначении руководителя, бухгалтера;</w:t>
      </w:r>
    </w:p>
    <w:p w:rsidR="00595A43" w:rsidRPr="001A3EC1" w:rsidRDefault="00595A43" w:rsidP="00595A43">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595A43" w:rsidRPr="001A3EC1" w:rsidRDefault="00595A43" w:rsidP="00595A43">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595A43" w:rsidRPr="001A3EC1" w:rsidRDefault="00595A43" w:rsidP="00595A43">
      <w:pPr>
        <w:widowControl w:val="0"/>
        <w:autoSpaceDE w:val="0"/>
        <w:autoSpaceDN w:val="0"/>
        <w:adjustRightInd w:val="0"/>
        <w:ind w:firstLine="709"/>
        <w:jc w:val="both"/>
        <w:rPr>
          <w:bCs/>
        </w:rPr>
      </w:pPr>
      <w:r w:rsidRPr="001A3EC1">
        <w:rPr>
          <w:bCs/>
        </w:rPr>
        <w:t>- паспорт гражданина РФ.</w:t>
      </w:r>
    </w:p>
    <w:p w:rsidR="00595A43" w:rsidRPr="00E042F8" w:rsidRDefault="00595A43" w:rsidP="00595A43">
      <w:pPr>
        <w:widowControl w:val="0"/>
        <w:autoSpaceDE w:val="0"/>
        <w:autoSpaceDN w:val="0"/>
        <w:adjustRightInd w:val="0"/>
        <w:ind w:firstLine="709"/>
        <w:jc w:val="both"/>
        <w:rPr>
          <w:bCs/>
          <w:i/>
          <w:u w:val="single"/>
        </w:rPr>
      </w:pPr>
      <w:r w:rsidRPr="001A3EC1">
        <w:rPr>
          <w:bCs/>
          <w:u w:val="single"/>
        </w:rPr>
        <w:t>4. Для физических лиц:</w:t>
      </w:r>
    </w:p>
    <w:p w:rsidR="00595A43" w:rsidRPr="00AC70C9" w:rsidRDefault="00595A43" w:rsidP="00595A43">
      <w:pPr>
        <w:widowControl w:val="0"/>
        <w:autoSpaceDE w:val="0"/>
        <w:autoSpaceDN w:val="0"/>
        <w:adjustRightInd w:val="0"/>
        <w:ind w:firstLine="709"/>
        <w:jc w:val="both"/>
        <w:rPr>
          <w:bCs/>
        </w:rPr>
      </w:pPr>
      <w:r w:rsidRPr="00AC70C9">
        <w:rPr>
          <w:bCs/>
        </w:rPr>
        <w:t>- паспорт гражданина РФ;</w:t>
      </w:r>
    </w:p>
    <w:p w:rsidR="002B1638" w:rsidRPr="00644D3B" w:rsidRDefault="00595A43" w:rsidP="00644D3B">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sectPr w:rsidR="002B1638" w:rsidRPr="00644D3B" w:rsidSect="00B36669">
      <w:pgSz w:w="11906" w:h="16838" w:code="9"/>
      <w:pgMar w:top="1276" w:right="849" w:bottom="568"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2A" w:rsidRDefault="004B782A" w:rsidP="00442FFE">
      <w:r>
        <w:separator/>
      </w:r>
    </w:p>
  </w:endnote>
  <w:endnote w:type="continuationSeparator" w:id="0">
    <w:p w:rsidR="004B782A" w:rsidRDefault="004B782A"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A" w:rsidRDefault="005A45FA" w:rsidP="002C12E4">
    <w:pPr>
      <w:pStyle w:val="ab"/>
      <w:framePr w:wrap="around" w:vAnchor="text" w:hAnchor="margin" w:xAlign="right" w:y="1"/>
      <w:rPr>
        <w:rStyle w:val="aa"/>
      </w:rPr>
    </w:pPr>
    <w:r>
      <w:rPr>
        <w:rStyle w:val="aa"/>
      </w:rPr>
      <w:fldChar w:fldCharType="begin"/>
    </w:r>
    <w:r w:rsidR="001E7B2A">
      <w:rPr>
        <w:rStyle w:val="aa"/>
      </w:rPr>
      <w:instrText xml:space="preserve">PAGE  </w:instrText>
    </w:r>
    <w:r>
      <w:rPr>
        <w:rStyle w:val="aa"/>
      </w:rPr>
      <w:fldChar w:fldCharType="end"/>
    </w:r>
  </w:p>
  <w:p w:rsidR="001E7B2A" w:rsidRDefault="001E7B2A"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A" w:rsidRDefault="001E7B2A"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2A" w:rsidRDefault="004B782A" w:rsidP="00442FFE">
      <w:r>
        <w:separator/>
      </w:r>
    </w:p>
  </w:footnote>
  <w:footnote w:type="continuationSeparator" w:id="0">
    <w:p w:rsidR="004B782A" w:rsidRDefault="004B782A"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A" w:rsidRDefault="005A45FA">
    <w:pPr>
      <w:pStyle w:val="a6"/>
      <w:jc w:val="center"/>
    </w:pPr>
    <w:r>
      <w:fldChar w:fldCharType="begin"/>
    </w:r>
    <w:r w:rsidR="001E7B2A">
      <w:instrText xml:space="preserve"> PAGE   \* MERGEFORMAT </w:instrText>
    </w:r>
    <w:r>
      <w:fldChar w:fldCharType="separate"/>
    </w:r>
    <w:r w:rsidR="006B42E8">
      <w:rPr>
        <w:noProof/>
      </w:rPr>
      <w:t>39</w:t>
    </w:r>
    <w:r>
      <w:rPr>
        <w:noProof/>
      </w:rPr>
      <w:fldChar w:fldCharType="end"/>
    </w:r>
  </w:p>
  <w:p w:rsidR="001E7B2A" w:rsidRDefault="001E7B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A" w:rsidRDefault="005A45FA">
    <w:pPr>
      <w:pStyle w:val="a6"/>
      <w:jc w:val="center"/>
    </w:pPr>
    <w:r>
      <w:fldChar w:fldCharType="begin"/>
    </w:r>
    <w:r w:rsidR="001E7B2A">
      <w:instrText xml:space="preserve"> PAGE   \* MERGEFORMAT </w:instrText>
    </w:r>
    <w:r>
      <w:fldChar w:fldCharType="separate"/>
    </w:r>
    <w:r w:rsidR="006B42E8">
      <w:rPr>
        <w:noProof/>
      </w:rPr>
      <w:t>32</w:t>
    </w:r>
    <w:r>
      <w:rPr>
        <w:noProof/>
      </w:rPr>
      <w:fldChar w:fldCharType="end"/>
    </w:r>
  </w:p>
  <w:p w:rsidR="001E7B2A" w:rsidRDefault="001E7B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3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2"/>
  </w:num>
  <w:num w:numId="7">
    <w:abstractNumId w:val="18"/>
  </w:num>
  <w:num w:numId="8">
    <w:abstractNumId w:val="23"/>
  </w:num>
  <w:num w:numId="9">
    <w:abstractNumId w:val="27"/>
  </w:num>
  <w:num w:numId="10">
    <w:abstractNumId w:val="2"/>
  </w:num>
  <w:num w:numId="11">
    <w:abstractNumId w:val="6"/>
  </w:num>
  <w:num w:numId="12">
    <w:abstractNumId w:val="31"/>
  </w:num>
  <w:num w:numId="13">
    <w:abstractNumId w:val="33"/>
  </w:num>
  <w:num w:numId="14">
    <w:abstractNumId w:val="22"/>
  </w:num>
  <w:num w:numId="15">
    <w:abstractNumId w:val="25"/>
  </w:num>
  <w:num w:numId="16">
    <w:abstractNumId w:val="34"/>
  </w:num>
  <w:num w:numId="17">
    <w:abstractNumId w:val="26"/>
  </w:num>
  <w:num w:numId="18">
    <w:abstractNumId w:val="8"/>
  </w:num>
  <w:num w:numId="19">
    <w:abstractNumId w:val="17"/>
  </w:num>
  <w:num w:numId="20">
    <w:abstractNumId w:val="29"/>
  </w:num>
  <w:num w:numId="21">
    <w:abstractNumId w:val="9"/>
  </w:num>
  <w:num w:numId="22">
    <w:abstractNumId w:val="5"/>
  </w:num>
  <w:num w:numId="23">
    <w:abstractNumId w:val="16"/>
  </w:num>
  <w:num w:numId="24">
    <w:abstractNumId w:val="0"/>
  </w:num>
  <w:num w:numId="25">
    <w:abstractNumId w:val="14"/>
  </w:num>
  <w:num w:numId="26">
    <w:abstractNumId w:val="24"/>
  </w:num>
  <w:num w:numId="27">
    <w:abstractNumId w:val="13"/>
  </w:num>
  <w:num w:numId="28">
    <w:abstractNumId w:val="19"/>
  </w:num>
  <w:num w:numId="29">
    <w:abstractNumId w:val="21"/>
  </w:num>
  <w:num w:numId="30">
    <w:abstractNumId w:val="12"/>
  </w:num>
  <w:num w:numId="31">
    <w:abstractNumId w:val="36"/>
  </w:num>
  <w:num w:numId="32">
    <w:abstractNumId w:val="35"/>
  </w:num>
  <w:num w:numId="33">
    <w:abstractNumId w:val="20"/>
  </w:num>
  <w:num w:numId="34">
    <w:abstractNumId w:val="1"/>
  </w:num>
  <w:num w:numId="35">
    <w:abstractNumId w:val="10"/>
  </w:num>
  <w:num w:numId="36">
    <w:abstractNumId w:val="4"/>
  </w:num>
  <w:num w:numId="37">
    <w:abstractNumId w:val="38"/>
  </w:num>
  <w:num w:numId="38">
    <w:abstractNumId w:val="11"/>
  </w:num>
  <w:num w:numId="39">
    <w:abstractNumId w:val="3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12E4"/>
    <w:rsid w:val="000226E0"/>
    <w:rsid w:val="00027AF5"/>
    <w:rsid w:val="000304B2"/>
    <w:rsid w:val="0003441F"/>
    <w:rsid w:val="00047874"/>
    <w:rsid w:val="000539B3"/>
    <w:rsid w:val="000608A5"/>
    <w:rsid w:val="0006651B"/>
    <w:rsid w:val="00082D39"/>
    <w:rsid w:val="000B3CA5"/>
    <w:rsid w:val="000C4FFA"/>
    <w:rsid w:val="000E2456"/>
    <w:rsid w:val="000E323B"/>
    <w:rsid w:val="000E630A"/>
    <w:rsid w:val="000F7C79"/>
    <w:rsid w:val="00116B73"/>
    <w:rsid w:val="001235E6"/>
    <w:rsid w:val="00142F83"/>
    <w:rsid w:val="00143300"/>
    <w:rsid w:val="00145D70"/>
    <w:rsid w:val="00150C33"/>
    <w:rsid w:val="00154CC7"/>
    <w:rsid w:val="00156F19"/>
    <w:rsid w:val="00161FFF"/>
    <w:rsid w:val="0018699A"/>
    <w:rsid w:val="001A6E97"/>
    <w:rsid w:val="001B7FB3"/>
    <w:rsid w:val="001E2E86"/>
    <w:rsid w:val="001E7B2A"/>
    <w:rsid w:val="001F559B"/>
    <w:rsid w:val="001F643A"/>
    <w:rsid w:val="001F7008"/>
    <w:rsid w:val="002024FC"/>
    <w:rsid w:val="00213446"/>
    <w:rsid w:val="0021376B"/>
    <w:rsid w:val="002269B1"/>
    <w:rsid w:val="002312FA"/>
    <w:rsid w:val="00270D60"/>
    <w:rsid w:val="00287A65"/>
    <w:rsid w:val="002B1638"/>
    <w:rsid w:val="002C12E4"/>
    <w:rsid w:val="002C39FA"/>
    <w:rsid w:val="002D2BD6"/>
    <w:rsid w:val="002E4875"/>
    <w:rsid w:val="002E7BB1"/>
    <w:rsid w:val="002F1C1A"/>
    <w:rsid w:val="00311D2D"/>
    <w:rsid w:val="00322543"/>
    <w:rsid w:val="00334ECA"/>
    <w:rsid w:val="00342E2E"/>
    <w:rsid w:val="00354415"/>
    <w:rsid w:val="00355671"/>
    <w:rsid w:val="00357473"/>
    <w:rsid w:val="00361B6F"/>
    <w:rsid w:val="003A7278"/>
    <w:rsid w:val="003B0294"/>
    <w:rsid w:val="003C3B73"/>
    <w:rsid w:val="003E579B"/>
    <w:rsid w:val="004128FF"/>
    <w:rsid w:val="00425CA4"/>
    <w:rsid w:val="00437BA0"/>
    <w:rsid w:val="00442FFE"/>
    <w:rsid w:val="004469CB"/>
    <w:rsid w:val="00461AFC"/>
    <w:rsid w:val="0046747D"/>
    <w:rsid w:val="00474098"/>
    <w:rsid w:val="004858C5"/>
    <w:rsid w:val="004A2CF3"/>
    <w:rsid w:val="004A7377"/>
    <w:rsid w:val="004B6C2B"/>
    <w:rsid w:val="004B782A"/>
    <w:rsid w:val="004E14D4"/>
    <w:rsid w:val="004F538B"/>
    <w:rsid w:val="005004DF"/>
    <w:rsid w:val="0050301C"/>
    <w:rsid w:val="00504777"/>
    <w:rsid w:val="005328FC"/>
    <w:rsid w:val="005521B7"/>
    <w:rsid w:val="00573101"/>
    <w:rsid w:val="00593F42"/>
    <w:rsid w:val="00595A43"/>
    <w:rsid w:val="005A45FA"/>
    <w:rsid w:val="005B7206"/>
    <w:rsid w:val="005C03A6"/>
    <w:rsid w:val="005F1259"/>
    <w:rsid w:val="00614440"/>
    <w:rsid w:val="006268BA"/>
    <w:rsid w:val="00626FBB"/>
    <w:rsid w:val="00627B73"/>
    <w:rsid w:val="00640FE8"/>
    <w:rsid w:val="00644D3B"/>
    <w:rsid w:val="00696436"/>
    <w:rsid w:val="006B42E8"/>
    <w:rsid w:val="006E6161"/>
    <w:rsid w:val="006F058D"/>
    <w:rsid w:val="00702BE1"/>
    <w:rsid w:val="007075F3"/>
    <w:rsid w:val="00762769"/>
    <w:rsid w:val="007C17A0"/>
    <w:rsid w:val="007C2A10"/>
    <w:rsid w:val="007D61FD"/>
    <w:rsid w:val="007E0EEF"/>
    <w:rsid w:val="00812522"/>
    <w:rsid w:val="00852093"/>
    <w:rsid w:val="008D3D88"/>
    <w:rsid w:val="009021D4"/>
    <w:rsid w:val="00902982"/>
    <w:rsid w:val="0095180A"/>
    <w:rsid w:val="00964D64"/>
    <w:rsid w:val="00982B79"/>
    <w:rsid w:val="00985785"/>
    <w:rsid w:val="009F17F7"/>
    <w:rsid w:val="00A04959"/>
    <w:rsid w:val="00A20B12"/>
    <w:rsid w:val="00A374FF"/>
    <w:rsid w:val="00A67C45"/>
    <w:rsid w:val="00A81A48"/>
    <w:rsid w:val="00A86807"/>
    <w:rsid w:val="00A95441"/>
    <w:rsid w:val="00B22327"/>
    <w:rsid w:val="00B32C95"/>
    <w:rsid w:val="00B34067"/>
    <w:rsid w:val="00B3610D"/>
    <w:rsid w:val="00B36669"/>
    <w:rsid w:val="00B40633"/>
    <w:rsid w:val="00B40DB8"/>
    <w:rsid w:val="00B443C4"/>
    <w:rsid w:val="00B5251B"/>
    <w:rsid w:val="00B56A64"/>
    <w:rsid w:val="00B654D6"/>
    <w:rsid w:val="00B721FD"/>
    <w:rsid w:val="00BA57D4"/>
    <w:rsid w:val="00BA7D0B"/>
    <w:rsid w:val="00BB1BFD"/>
    <w:rsid w:val="00BB460F"/>
    <w:rsid w:val="00BD186F"/>
    <w:rsid w:val="00BF2E06"/>
    <w:rsid w:val="00BF43A7"/>
    <w:rsid w:val="00C116B1"/>
    <w:rsid w:val="00C218A3"/>
    <w:rsid w:val="00C35680"/>
    <w:rsid w:val="00C4499E"/>
    <w:rsid w:val="00C571AE"/>
    <w:rsid w:val="00C706B6"/>
    <w:rsid w:val="00C9380A"/>
    <w:rsid w:val="00CC74A0"/>
    <w:rsid w:val="00D043E7"/>
    <w:rsid w:val="00D06E00"/>
    <w:rsid w:val="00D2274D"/>
    <w:rsid w:val="00D25F60"/>
    <w:rsid w:val="00D34871"/>
    <w:rsid w:val="00D41C89"/>
    <w:rsid w:val="00D6646F"/>
    <w:rsid w:val="00D71F69"/>
    <w:rsid w:val="00D7226B"/>
    <w:rsid w:val="00D778EF"/>
    <w:rsid w:val="00D91226"/>
    <w:rsid w:val="00DC6AB3"/>
    <w:rsid w:val="00DE113B"/>
    <w:rsid w:val="00DF77EC"/>
    <w:rsid w:val="00E30E6C"/>
    <w:rsid w:val="00E4009D"/>
    <w:rsid w:val="00E404BA"/>
    <w:rsid w:val="00E71DD1"/>
    <w:rsid w:val="00E8427C"/>
    <w:rsid w:val="00E90C61"/>
    <w:rsid w:val="00E95818"/>
    <w:rsid w:val="00E96AB9"/>
    <w:rsid w:val="00EA409D"/>
    <w:rsid w:val="00EB3834"/>
    <w:rsid w:val="00EC4306"/>
    <w:rsid w:val="00EE10A6"/>
    <w:rsid w:val="00F3533D"/>
    <w:rsid w:val="00F4435D"/>
    <w:rsid w:val="00F5233E"/>
    <w:rsid w:val="00F82E1A"/>
    <w:rsid w:val="00F9430B"/>
    <w:rsid w:val="00F95C7B"/>
    <w:rsid w:val="00FA658C"/>
    <w:rsid w:val="00FA7C10"/>
    <w:rsid w:val="00FB1A9B"/>
    <w:rsid w:val="00FC0611"/>
    <w:rsid w:val="00FC6121"/>
    <w:rsid w:val="00FD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oyoffis.ru/snip_snip/snip_12_04_2002/snip_12_04_2002_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A8E5-F096-460A-AA5B-31E5A98C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46</Pages>
  <Words>14677</Words>
  <Characters>83659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53</cp:revision>
  <cp:lastPrinted>2018-05-29T11:44:00Z</cp:lastPrinted>
  <dcterms:created xsi:type="dcterms:W3CDTF">2018-03-21T05:04:00Z</dcterms:created>
  <dcterms:modified xsi:type="dcterms:W3CDTF">2018-05-30T05:52:00Z</dcterms:modified>
</cp:coreProperties>
</file>