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91"/>
        <w:gridCol w:w="8540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C771C1" w:rsidP="001518F5">
      <w:pPr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1</w:t>
      </w:r>
      <w:r w:rsidR="00160511" w:rsidRPr="00DA0879">
        <w:rPr>
          <w:rFonts w:ascii="Times New Roman" w:hAnsi="Times New Roman" w:cs="Times New Roman"/>
          <w:sz w:val="28"/>
          <w:szCs w:val="28"/>
        </w:rPr>
        <w:t>5</w:t>
      </w:r>
      <w:r w:rsidR="004B7E1D" w:rsidRPr="00DA0879">
        <w:rPr>
          <w:rFonts w:ascii="Times New Roman" w:hAnsi="Times New Roman" w:cs="Times New Roman"/>
          <w:sz w:val="28"/>
          <w:szCs w:val="28"/>
        </w:rPr>
        <w:t>.0</w:t>
      </w:r>
      <w:r w:rsidR="00160511" w:rsidRPr="00DA0879">
        <w:rPr>
          <w:rFonts w:ascii="Times New Roman" w:hAnsi="Times New Roman" w:cs="Times New Roman"/>
          <w:sz w:val="28"/>
          <w:szCs w:val="28"/>
        </w:rPr>
        <w:t>5</w:t>
      </w:r>
      <w:r w:rsidR="009E4AD9" w:rsidRPr="00DA0879">
        <w:rPr>
          <w:rFonts w:ascii="Times New Roman" w:hAnsi="Times New Roman" w:cs="Times New Roman"/>
          <w:sz w:val="28"/>
          <w:szCs w:val="28"/>
        </w:rPr>
        <w:t>.2017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ОК/474 - КК1</w:t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C9259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60511" w:rsidRPr="00160511" w:rsidTr="00A25249">
        <w:trPr>
          <w:trHeight w:val="1833"/>
        </w:trPr>
        <w:tc>
          <w:tcPr>
            <w:tcW w:w="7196" w:type="dxa"/>
          </w:tcPr>
          <w:p w:rsidR="00C92591" w:rsidRPr="00D54643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54643">
              <w:rPr>
                <w:rFonts w:ascii="Times New Roman" w:eastAsia="Times New Roman" w:hAnsi="Times New Roman" w:cs="Times New Roman"/>
                <w:sz w:val="28"/>
                <w:u w:val="single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4643">
              <w:rPr>
                <w:rFonts w:ascii="Times New Roman" w:eastAsia="Times New Roman" w:hAnsi="Times New Roman" w:cs="Times New Roman"/>
                <w:sz w:val="28"/>
                <w:u w:val="single"/>
              </w:rPr>
              <w:t>комиссии</w:t>
            </w:r>
            <w:r w:rsidRPr="00D54643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160511" w:rsidRPr="00160511" w:rsidRDefault="0016051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60511" w:rsidRPr="00160511" w:rsidRDefault="0016051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880C6E">
      <w:pPr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DA0879">
        <w:rPr>
          <w:rFonts w:ascii="Times New Roman" w:hAnsi="Times New Roman" w:cs="Times New Roman"/>
          <w:sz w:val="28"/>
          <w:szCs w:val="28"/>
        </w:rPr>
        <w:t xml:space="preserve">№ </w:t>
      </w:r>
      <w:r w:rsidR="00160511" w:rsidRPr="00DA08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ОК/474-АО ВРМ/2017 </w:t>
      </w:r>
      <w:r w:rsidR="005A7F1B" w:rsidRPr="00DA0879">
        <w:rPr>
          <w:rFonts w:ascii="Times New Roman" w:hAnsi="Times New Roman" w:cs="Times New Roman"/>
          <w:sz w:val="28"/>
          <w:szCs w:val="28"/>
        </w:rPr>
        <w:t xml:space="preserve"> </w:t>
      </w:r>
      <w:r w:rsidR="00CD5366" w:rsidRPr="00DA0879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Договора поставки </w:t>
      </w:r>
      <w:r w:rsidR="00880C6E" w:rsidRPr="00DA0879">
        <w:rPr>
          <w:rFonts w:ascii="Times New Roman" w:hAnsi="Times New Roman" w:cs="Times New Roman"/>
          <w:b/>
          <w:bCs/>
          <w:sz w:val="28"/>
          <w:szCs w:val="28"/>
        </w:rPr>
        <w:t>цветного металлопроката</w:t>
      </w:r>
      <w:r w:rsidR="00880C6E" w:rsidRPr="00DA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6E" w:rsidRPr="00DA0879">
        <w:rPr>
          <w:rFonts w:ascii="Times New Roman" w:hAnsi="Times New Roman" w:cs="Times New Roman"/>
          <w:sz w:val="28"/>
          <w:szCs w:val="28"/>
        </w:rPr>
        <w:t>для нужд Тамбовского ВРЗ, Воронежского ВРЗ - филиалов АО «ВРМ», в 2017-2018 гг.</w:t>
      </w:r>
    </w:p>
    <w:p w:rsidR="004B7E1D" w:rsidRPr="00DA0879" w:rsidRDefault="004B7E1D" w:rsidP="0088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>сектора по проведению конкурсных процедур и мониторингу цен на закупаемые ТМЦ Беленковым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880C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«11» мая 2017 г. № ВРМ – ОК/474 - ЭГ1)</w:t>
      </w:r>
    </w:p>
    <w:p w:rsidR="00880C6E" w:rsidRPr="00DA0879" w:rsidRDefault="00880C6E" w:rsidP="00880C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В связи с тем, что единственный претендент, ООО ТК «Актимиста», признан участником открытого конкурса № ОК/474-АО ВРМ/2017 по лоту № 2, признать открытый конкурс № ОК/474-АО ВРМ/2017 по лоту № 2 несостоявшимся и в соответствии с п. 2.9.10 конкурсной документации поручить Воронежскому ВВРЗ и Тамбовскому ВВРЗ в установленном порядке обеспечить заключение договора по лоту № 2 с ООО ТК «Актимиста»</w:t>
      </w:r>
      <w:r w:rsidR="001518F5" w:rsidRPr="00DA0879">
        <w:rPr>
          <w:rFonts w:ascii="Times New Roman" w:hAnsi="Times New Roman" w:cs="Times New Roman"/>
          <w:sz w:val="28"/>
          <w:szCs w:val="28"/>
        </w:rPr>
        <w:t>,</w:t>
      </w:r>
      <w:r w:rsidRPr="00DA0879">
        <w:rPr>
          <w:rFonts w:ascii="Times New Roman" w:hAnsi="Times New Roman" w:cs="Times New Roman"/>
          <w:sz w:val="28"/>
          <w:szCs w:val="28"/>
        </w:rPr>
        <w:t xml:space="preserve"> со стоимостью предложения 14 281 415 (четырнадцать миллионов двести восемьдесят одна тысяча четыреста пятнадцать) рублей 00 копеек, без НДС</w:t>
      </w:r>
      <w:r w:rsidR="00750FA0" w:rsidRPr="00DA0879">
        <w:rPr>
          <w:rFonts w:ascii="Times New Roman" w:hAnsi="Times New Roman" w:cs="Times New Roman"/>
          <w:sz w:val="28"/>
          <w:szCs w:val="28"/>
        </w:rPr>
        <w:t>;</w:t>
      </w:r>
      <w:r w:rsidR="00915372" w:rsidRPr="00DA0879">
        <w:rPr>
          <w:rFonts w:ascii="Times New Roman" w:hAnsi="Times New Roman" w:cs="Times New Roman"/>
          <w:sz w:val="28"/>
          <w:szCs w:val="28"/>
        </w:rPr>
        <w:t xml:space="preserve"> 16 852 069 (</w:t>
      </w:r>
      <w:r w:rsidR="00750FA0" w:rsidRPr="00DA0879">
        <w:rPr>
          <w:rFonts w:ascii="Times New Roman" w:hAnsi="Times New Roman" w:cs="Times New Roman"/>
          <w:sz w:val="28"/>
          <w:szCs w:val="28"/>
        </w:rPr>
        <w:t>шестнадцать миллионов восемьсот пятьдесят две тысячи шестьдесят девять</w:t>
      </w:r>
      <w:r w:rsidR="00915372" w:rsidRPr="00DA0879">
        <w:rPr>
          <w:rFonts w:ascii="Times New Roman" w:hAnsi="Times New Roman" w:cs="Times New Roman"/>
          <w:sz w:val="28"/>
          <w:szCs w:val="28"/>
        </w:rPr>
        <w:t>)</w:t>
      </w:r>
      <w:r w:rsidR="00750FA0" w:rsidRPr="00DA087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15372" w:rsidRPr="00DA0879">
        <w:rPr>
          <w:rFonts w:ascii="Times New Roman" w:hAnsi="Times New Roman" w:cs="Times New Roman"/>
          <w:sz w:val="28"/>
          <w:szCs w:val="28"/>
        </w:rPr>
        <w:t>70</w:t>
      </w:r>
      <w:r w:rsidR="00750FA0" w:rsidRPr="00DA0879">
        <w:rPr>
          <w:rFonts w:ascii="Times New Roman" w:hAnsi="Times New Roman" w:cs="Times New Roman"/>
          <w:sz w:val="28"/>
          <w:szCs w:val="28"/>
        </w:rPr>
        <w:t xml:space="preserve"> коп</w:t>
      </w:r>
      <w:r w:rsidR="00DA0879">
        <w:rPr>
          <w:rFonts w:ascii="Times New Roman" w:hAnsi="Times New Roman" w:cs="Times New Roman"/>
          <w:sz w:val="28"/>
          <w:szCs w:val="28"/>
        </w:rPr>
        <w:t>еек, с НДС.</w:t>
      </w:r>
    </w:p>
    <w:p w:rsidR="00880C6E" w:rsidRPr="00DA0879" w:rsidRDefault="00880C6E" w:rsidP="00880C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Признать победителем открытого конкурса № ОК/474-АО ВРМ/2017  по лоту № 3 - ООО «Торгово-Промышленная Компания «Цезарь», получившее максимальную балльную оценку</w:t>
      </w:r>
      <w:r w:rsidR="001518F5" w:rsidRPr="00DA0879">
        <w:rPr>
          <w:rFonts w:ascii="Times New Roman" w:hAnsi="Times New Roman" w:cs="Times New Roman"/>
          <w:sz w:val="28"/>
          <w:szCs w:val="28"/>
        </w:rPr>
        <w:t>,</w:t>
      </w:r>
      <w:r w:rsidRPr="00DA0879">
        <w:rPr>
          <w:rFonts w:ascii="Times New Roman" w:hAnsi="Times New Roman" w:cs="Times New Roman"/>
          <w:sz w:val="28"/>
          <w:szCs w:val="28"/>
        </w:rPr>
        <w:t xml:space="preserve"> со стоимостью предложения 34 385 334 (тридцать четыре миллиона триста восемьдесят пять тысяч триста тридцать четыре) рубля 00 копеек,</w:t>
      </w:r>
      <w:r w:rsidR="00750FA0" w:rsidRPr="00DA0879">
        <w:rPr>
          <w:rFonts w:ascii="Times New Roman" w:hAnsi="Times New Roman" w:cs="Times New Roman"/>
          <w:sz w:val="28"/>
          <w:szCs w:val="28"/>
        </w:rPr>
        <w:t xml:space="preserve"> без НДС;</w:t>
      </w:r>
      <w:r w:rsidRPr="00DA0879">
        <w:rPr>
          <w:rFonts w:ascii="Times New Roman" w:hAnsi="Times New Roman" w:cs="Times New Roman"/>
          <w:sz w:val="28"/>
          <w:szCs w:val="28"/>
        </w:rPr>
        <w:t xml:space="preserve"> 40 574 694 (сорок миллионов пятьсот семьдесят четыре тысячи шестьсот девяносто четыре) рубля 12 копеек, с учетом НДС.</w:t>
      </w:r>
    </w:p>
    <w:p w:rsidR="00880C6E" w:rsidRPr="00DA0879" w:rsidRDefault="00880C6E" w:rsidP="00880C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Поручить Воронежскому ВРЗ и Тамбовскому ВРЗ в установленном    порядке обеспечить заключение договора по лоту № 3 с ООО «Торгово-Промышленная Компания «Цезарь» по цене, не превышающей его финансово – коммерческого предложения. </w:t>
      </w:r>
    </w:p>
    <w:p w:rsidR="004B7E1D" w:rsidRPr="00DA0879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A25249" w:rsidRPr="00DA0879" w:rsidRDefault="00361694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A25249" w:rsidRPr="00DA0879" w:rsidTr="00A25249">
        <w:trPr>
          <w:trHeight w:val="844"/>
        </w:trPr>
        <w:tc>
          <w:tcPr>
            <w:tcW w:w="7196" w:type="dxa"/>
          </w:tcPr>
          <w:p w:rsidR="00DA0879" w:rsidRPr="00361694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1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Конкурсной</w:t>
            </w:r>
          </w:p>
          <w:p w:rsidR="00A25249" w:rsidRPr="00DA0879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6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699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</w:t>
            </w: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819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834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1011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997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A25249">
        <w:trPr>
          <w:trHeight w:val="825"/>
        </w:trPr>
        <w:tc>
          <w:tcPr>
            <w:tcW w:w="7196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E6242"/>
    <w:rsid w:val="00310F8A"/>
    <w:rsid w:val="0033622A"/>
    <w:rsid w:val="00361694"/>
    <w:rsid w:val="003A032D"/>
    <w:rsid w:val="003A7976"/>
    <w:rsid w:val="00451EB8"/>
    <w:rsid w:val="004B7E1D"/>
    <w:rsid w:val="005171BD"/>
    <w:rsid w:val="005A7F1B"/>
    <w:rsid w:val="006118B3"/>
    <w:rsid w:val="00670599"/>
    <w:rsid w:val="006B0579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DC0"/>
    <w:rsid w:val="00943AE1"/>
    <w:rsid w:val="009D02AE"/>
    <w:rsid w:val="009E4AD9"/>
    <w:rsid w:val="00A25249"/>
    <w:rsid w:val="00A63702"/>
    <w:rsid w:val="00AC417B"/>
    <w:rsid w:val="00AF28A5"/>
    <w:rsid w:val="00B1487D"/>
    <w:rsid w:val="00BB7D9A"/>
    <w:rsid w:val="00C75143"/>
    <w:rsid w:val="00C771C1"/>
    <w:rsid w:val="00C92591"/>
    <w:rsid w:val="00CD5366"/>
    <w:rsid w:val="00D0460A"/>
    <w:rsid w:val="00D316FD"/>
    <w:rsid w:val="00D42D73"/>
    <w:rsid w:val="00D54643"/>
    <w:rsid w:val="00DA0879"/>
    <w:rsid w:val="00DC3F2D"/>
    <w:rsid w:val="00E36A6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Ахмедова Елена Валентиновна</cp:lastModifiedBy>
  <cp:revision>27</cp:revision>
  <cp:lastPrinted>2017-05-15T08:44:00Z</cp:lastPrinted>
  <dcterms:created xsi:type="dcterms:W3CDTF">2016-04-13T12:08:00Z</dcterms:created>
  <dcterms:modified xsi:type="dcterms:W3CDTF">2017-05-15T10:38:00Z</dcterms:modified>
</cp:coreProperties>
</file>