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0F5" w:rsidRPr="00836D5E" w:rsidRDefault="00AD790A" w:rsidP="00464F32">
      <w:pPr>
        <w:pStyle w:val="10"/>
        <w:ind w:firstLine="709"/>
        <w:rPr>
          <w:b/>
          <w:szCs w:val="28"/>
        </w:rPr>
      </w:pPr>
      <w:r w:rsidRPr="00CC10F5">
        <w:rPr>
          <w:szCs w:val="28"/>
        </w:rPr>
        <w:t xml:space="preserve"> </w:t>
      </w:r>
      <w:r w:rsidR="00B26AF7" w:rsidRPr="00836D5E">
        <w:rPr>
          <w:szCs w:val="28"/>
        </w:rPr>
        <w:t xml:space="preserve">Воронежский </w:t>
      </w:r>
      <w:r w:rsidR="00E77E35" w:rsidRPr="00836D5E">
        <w:rPr>
          <w:szCs w:val="28"/>
        </w:rPr>
        <w:t xml:space="preserve">вагоноремонтный завод </w:t>
      </w:r>
      <w:r w:rsidR="00F40BA6" w:rsidRPr="00836D5E">
        <w:rPr>
          <w:color w:val="000000"/>
          <w:szCs w:val="28"/>
        </w:rPr>
        <w:t>– филиал А</w:t>
      </w:r>
      <w:r w:rsidR="00E77E35" w:rsidRPr="00836D5E">
        <w:rPr>
          <w:color w:val="000000"/>
          <w:szCs w:val="28"/>
        </w:rPr>
        <w:t>кционерного общества «Вагонреммаш»</w:t>
      </w:r>
      <w:r w:rsidR="00F40BA6" w:rsidRPr="00836D5E">
        <w:rPr>
          <w:color w:val="000000"/>
          <w:szCs w:val="28"/>
        </w:rPr>
        <w:t xml:space="preserve"> (АО «ВРМ»)</w:t>
      </w:r>
      <w:r w:rsidR="00B26AF7" w:rsidRPr="00836D5E">
        <w:rPr>
          <w:color w:val="000000"/>
          <w:szCs w:val="28"/>
        </w:rPr>
        <w:t>, далее Заказчик,</w:t>
      </w:r>
      <w:r w:rsidR="00E77E35" w:rsidRPr="00836D5E">
        <w:rPr>
          <w:color w:val="000000"/>
          <w:szCs w:val="28"/>
        </w:rPr>
        <w:t xml:space="preserve"> </w:t>
      </w:r>
      <w:r w:rsidR="00303574" w:rsidRPr="00836D5E">
        <w:t xml:space="preserve">проводит </w:t>
      </w:r>
      <w:r w:rsidR="00303574" w:rsidRPr="00836D5E">
        <w:rPr>
          <w:b/>
        </w:rPr>
        <w:t xml:space="preserve">открытый конкурс </w:t>
      </w:r>
      <w:r w:rsidR="00431CD3" w:rsidRPr="00836D5E">
        <w:rPr>
          <w:b/>
        </w:rPr>
        <w:t xml:space="preserve">№ </w:t>
      </w:r>
      <w:r w:rsidR="00431CD3" w:rsidRPr="00836D5E">
        <w:rPr>
          <w:b/>
          <w:szCs w:val="28"/>
        </w:rPr>
        <w:t xml:space="preserve">ОК/11-ВВРЗ/2017  </w:t>
      </w:r>
      <w:r w:rsidR="00303574" w:rsidRPr="00836D5E">
        <w:rPr>
          <w:b/>
        </w:rPr>
        <w:t xml:space="preserve"> (далее – открытый конкурс)</w:t>
      </w:r>
      <w:r w:rsidR="00303574" w:rsidRPr="00836D5E">
        <w:rPr>
          <w:b/>
          <w:szCs w:val="28"/>
        </w:rPr>
        <w:t xml:space="preserve"> </w:t>
      </w:r>
      <w:r w:rsidR="00B26AF7" w:rsidRPr="00836D5E">
        <w:rPr>
          <w:b/>
          <w:color w:val="000000"/>
          <w:szCs w:val="28"/>
        </w:rPr>
        <w:t>на право заключения Д</w:t>
      </w:r>
      <w:r w:rsidR="00303574" w:rsidRPr="00836D5E">
        <w:rPr>
          <w:b/>
          <w:color w:val="000000"/>
          <w:szCs w:val="28"/>
        </w:rPr>
        <w:t xml:space="preserve">оговора </w:t>
      </w:r>
      <w:r w:rsidR="00595B9F" w:rsidRPr="00836D5E">
        <w:rPr>
          <w:b/>
        </w:rPr>
        <w:t xml:space="preserve">поставки кранов мостовых опорных электрических однобалочных, с электрической талью грузоподъёмностью 3,2 т., в количестве 2 шт. и выполнения комплекса работ (проведение демонтажных, монтажных и наладочных работ), необходимых для ввода Оборудования в эксплуатацию, для нужд производственных цехов КТЦ и ЦПВ Воронежского ВРЗ АО «ВРМ», в 2017 году </w:t>
      </w:r>
      <w:r w:rsidR="00CC10F5" w:rsidRPr="00836D5E">
        <w:rPr>
          <w:szCs w:val="28"/>
        </w:rPr>
        <w:t>(далее Договор).</w:t>
      </w:r>
    </w:p>
    <w:p w:rsidR="00A011E7" w:rsidRPr="00836D5E" w:rsidRDefault="00CC10F5" w:rsidP="00C30329">
      <w:pPr>
        <w:pStyle w:val="10"/>
        <w:ind w:firstLine="709"/>
        <w:rPr>
          <w:b/>
          <w:szCs w:val="28"/>
        </w:rPr>
      </w:pPr>
      <w:r w:rsidRPr="00836D5E">
        <w:rPr>
          <w:szCs w:val="28"/>
        </w:rPr>
        <w:t xml:space="preserve"> </w:t>
      </w:r>
      <w:r w:rsidR="00A011E7" w:rsidRPr="00836D5E">
        <w:rPr>
          <w:bCs/>
          <w:color w:val="000000"/>
          <w:szCs w:val="28"/>
        </w:rPr>
        <w:t xml:space="preserve">Извещение о проведении открытого конкурса </w:t>
      </w:r>
      <w:r w:rsidR="00431CD3" w:rsidRPr="00836D5E">
        <w:rPr>
          <w:rFonts w:eastAsia="MS Mincho"/>
          <w:color w:val="000000"/>
          <w:szCs w:val="28"/>
        </w:rPr>
        <w:t>№ ОК/11-ВВРЗ/2017</w:t>
      </w:r>
      <w:r w:rsidR="00431CD3" w:rsidRPr="00836D5E">
        <w:rPr>
          <w:rFonts w:eastAsia="MS Mincho"/>
          <w:b/>
          <w:color w:val="000000"/>
          <w:szCs w:val="28"/>
        </w:rPr>
        <w:t xml:space="preserve"> </w:t>
      </w:r>
      <w:r w:rsidR="00A011E7" w:rsidRPr="00836D5E">
        <w:rPr>
          <w:szCs w:val="28"/>
        </w:rPr>
        <w:t xml:space="preserve">размещено </w:t>
      </w:r>
      <w:r w:rsidR="00733841" w:rsidRPr="00836D5E">
        <w:rPr>
          <w:szCs w:val="28"/>
        </w:rPr>
        <w:t xml:space="preserve">на официальном сайте </w:t>
      </w:r>
      <w:r w:rsidR="006B2136" w:rsidRPr="00836D5E">
        <w:rPr>
          <w:szCs w:val="28"/>
        </w:rPr>
        <w:t xml:space="preserve">АО «ВРМ» </w:t>
      </w:r>
      <w:hyperlink r:id="rId5" w:history="1">
        <w:r w:rsidR="00BF7FDF" w:rsidRPr="00836D5E">
          <w:rPr>
            <w:rStyle w:val="a3"/>
          </w:rPr>
          <w:t>www.vagonremmash.ru</w:t>
        </w:r>
      </w:hyperlink>
      <w:r w:rsidR="00431CD3" w:rsidRPr="00836D5E">
        <w:rPr>
          <w:rStyle w:val="a3"/>
          <w:u w:val="none"/>
        </w:rPr>
        <w:t xml:space="preserve"> </w:t>
      </w:r>
      <w:r w:rsidR="00431CD3" w:rsidRPr="00836D5E">
        <w:t>и на сайте  www.</w:t>
      </w:r>
      <w:r w:rsidR="00431CD3" w:rsidRPr="00836D5E">
        <w:rPr>
          <w:lang w:val="en-US"/>
        </w:rPr>
        <w:t>vwrz</w:t>
      </w:r>
      <w:r w:rsidR="00431CD3" w:rsidRPr="00836D5E">
        <w:t>.ru</w:t>
      </w:r>
      <w:r w:rsidR="00BF7FDF" w:rsidRPr="00836D5E">
        <w:t>,</w:t>
      </w:r>
      <w:r w:rsidR="00C8066E" w:rsidRPr="00836D5E">
        <w:t xml:space="preserve"> </w:t>
      </w:r>
      <w:r w:rsidR="00BF7FDF" w:rsidRPr="00836D5E">
        <w:t>раздел «Тендеры»</w:t>
      </w:r>
      <w:r w:rsidR="00733841" w:rsidRPr="00836D5E">
        <w:rPr>
          <w:szCs w:val="28"/>
        </w:rPr>
        <w:t xml:space="preserve"> </w:t>
      </w:r>
      <w:r w:rsidR="008757D9" w:rsidRPr="00836D5E">
        <w:rPr>
          <w:b/>
          <w:szCs w:val="28"/>
        </w:rPr>
        <w:t>«</w:t>
      </w:r>
      <w:r w:rsidR="003568CC" w:rsidRPr="00836D5E">
        <w:rPr>
          <w:b/>
          <w:szCs w:val="28"/>
        </w:rPr>
        <w:t>30</w:t>
      </w:r>
      <w:r w:rsidR="00347748" w:rsidRPr="00836D5E">
        <w:rPr>
          <w:b/>
          <w:szCs w:val="28"/>
        </w:rPr>
        <w:t xml:space="preserve">» </w:t>
      </w:r>
      <w:r w:rsidR="00D90279" w:rsidRPr="00836D5E">
        <w:rPr>
          <w:b/>
          <w:szCs w:val="28"/>
        </w:rPr>
        <w:t>июня</w:t>
      </w:r>
      <w:r w:rsidR="00347748" w:rsidRPr="00836D5E">
        <w:rPr>
          <w:b/>
          <w:szCs w:val="28"/>
        </w:rPr>
        <w:t xml:space="preserve"> 201</w:t>
      </w:r>
      <w:r w:rsidR="007B07E3" w:rsidRPr="00836D5E">
        <w:rPr>
          <w:b/>
          <w:szCs w:val="28"/>
        </w:rPr>
        <w:t>7</w:t>
      </w:r>
      <w:r w:rsidR="00347748" w:rsidRPr="00836D5E">
        <w:rPr>
          <w:b/>
          <w:szCs w:val="28"/>
        </w:rPr>
        <w:t xml:space="preserve"> </w:t>
      </w:r>
      <w:r w:rsidR="00A011E7" w:rsidRPr="00836D5E">
        <w:rPr>
          <w:b/>
          <w:szCs w:val="28"/>
        </w:rPr>
        <w:t>г.</w:t>
      </w:r>
    </w:p>
    <w:p w:rsidR="00B26F16" w:rsidRPr="00836D5E" w:rsidRDefault="00B26F16" w:rsidP="007944D7">
      <w:pPr>
        <w:pStyle w:val="1"/>
        <w:ind w:firstLine="709"/>
        <w:rPr>
          <w:bCs/>
          <w:color w:val="000000"/>
          <w:szCs w:val="28"/>
        </w:rPr>
      </w:pPr>
      <w:r w:rsidRPr="00836D5E">
        <w:rPr>
          <w:bCs/>
          <w:color w:val="000000"/>
          <w:szCs w:val="28"/>
        </w:rPr>
        <w:t xml:space="preserve">Заказчиком открытого конкурса </w:t>
      </w:r>
      <w:r w:rsidR="00431CD3" w:rsidRPr="00836D5E">
        <w:rPr>
          <w:rFonts w:eastAsia="MS Mincho"/>
          <w:color w:val="000000"/>
          <w:szCs w:val="28"/>
        </w:rPr>
        <w:t>№ ОК/11-ВВРЗ/2017</w:t>
      </w:r>
      <w:r w:rsidR="00431CD3" w:rsidRPr="00836D5E">
        <w:rPr>
          <w:rFonts w:eastAsia="MS Mincho"/>
          <w:b/>
          <w:color w:val="000000"/>
          <w:szCs w:val="28"/>
        </w:rPr>
        <w:t xml:space="preserve"> </w:t>
      </w:r>
      <w:r w:rsidRPr="00836D5E">
        <w:rPr>
          <w:bCs/>
          <w:color w:val="000000"/>
          <w:szCs w:val="28"/>
        </w:rPr>
        <w:t>является</w:t>
      </w:r>
      <w:r w:rsidR="007E14C8" w:rsidRPr="00836D5E">
        <w:rPr>
          <w:bCs/>
          <w:color w:val="000000"/>
          <w:szCs w:val="28"/>
        </w:rPr>
        <w:t xml:space="preserve"> </w:t>
      </w:r>
      <w:r w:rsidR="00DA515D" w:rsidRPr="00836D5E">
        <w:rPr>
          <w:szCs w:val="28"/>
        </w:rPr>
        <w:t>Воронеж</w:t>
      </w:r>
      <w:r w:rsidR="00202451" w:rsidRPr="00836D5E">
        <w:rPr>
          <w:szCs w:val="28"/>
        </w:rPr>
        <w:t>с</w:t>
      </w:r>
      <w:r w:rsidR="008E4995" w:rsidRPr="00836D5E">
        <w:rPr>
          <w:szCs w:val="28"/>
        </w:rPr>
        <w:t>кий</w:t>
      </w:r>
      <w:r w:rsidR="00E77E35" w:rsidRPr="00836D5E">
        <w:rPr>
          <w:szCs w:val="28"/>
        </w:rPr>
        <w:t xml:space="preserve"> вагоноремонтный завод </w:t>
      </w:r>
      <w:r w:rsidR="00F40BA6" w:rsidRPr="00836D5E">
        <w:rPr>
          <w:color w:val="000000"/>
          <w:szCs w:val="28"/>
        </w:rPr>
        <w:t>– филиал АО</w:t>
      </w:r>
      <w:r w:rsidR="00E77E35" w:rsidRPr="00836D5E">
        <w:rPr>
          <w:color w:val="000000"/>
          <w:szCs w:val="28"/>
        </w:rPr>
        <w:t xml:space="preserve"> «В</w:t>
      </w:r>
      <w:r w:rsidR="00F40BA6" w:rsidRPr="00836D5E">
        <w:rPr>
          <w:color w:val="000000"/>
          <w:szCs w:val="28"/>
        </w:rPr>
        <w:t>РМ</w:t>
      </w:r>
      <w:r w:rsidR="00E77E35" w:rsidRPr="00836D5E">
        <w:rPr>
          <w:color w:val="000000"/>
          <w:szCs w:val="28"/>
        </w:rPr>
        <w:t>».</w:t>
      </w:r>
    </w:p>
    <w:p w:rsidR="00431CD3" w:rsidRPr="00836D5E" w:rsidRDefault="00431CD3" w:rsidP="00431CD3">
      <w:pPr>
        <w:pStyle w:val="10"/>
        <w:ind w:firstLine="709"/>
        <w:rPr>
          <w:color w:val="000000"/>
          <w:szCs w:val="28"/>
        </w:rPr>
      </w:pPr>
      <w:r w:rsidRPr="00836D5E">
        <w:rPr>
          <w:color w:val="000000"/>
          <w:szCs w:val="28"/>
        </w:rPr>
        <w:t>Ответствен</w:t>
      </w:r>
      <w:bookmarkStart w:id="0" w:name="_GoBack"/>
      <w:bookmarkEnd w:id="0"/>
      <w:r w:rsidRPr="00836D5E">
        <w:rPr>
          <w:color w:val="000000"/>
          <w:szCs w:val="28"/>
        </w:rPr>
        <w:t xml:space="preserve">ным представителем </w:t>
      </w:r>
      <w:r w:rsidR="00B26AF7" w:rsidRPr="00836D5E">
        <w:rPr>
          <w:color w:val="000000"/>
          <w:szCs w:val="28"/>
        </w:rPr>
        <w:t>З</w:t>
      </w:r>
      <w:r w:rsidRPr="00836D5E">
        <w:rPr>
          <w:color w:val="000000"/>
          <w:szCs w:val="28"/>
        </w:rPr>
        <w:t xml:space="preserve">аказчика является ведущий механик энерго-механического отдела Воронежского ВРЗ АО «ВРМ» </w:t>
      </w:r>
      <w:r w:rsidRPr="00836D5E">
        <w:rPr>
          <w:bCs/>
          <w:color w:val="000000"/>
          <w:szCs w:val="28"/>
        </w:rPr>
        <w:t xml:space="preserve">- Довнар Виктор Леонидович, </w:t>
      </w:r>
      <w:r w:rsidRPr="00836D5E">
        <w:rPr>
          <w:color w:val="000000"/>
          <w:szCs w:val="28"/>
        </w:rPr>
        <w:t xml:space="preserve">телефон/факс: 8 (473) 279-66-48, адрес электронной почты </w:t>
      </w:r>
      <w:hyperlink r:id="rId6" w:history="1">
        <w:r w:rsidRPr="00836D5E">
          <w:rPr>
            <w:rStyle w:val="a3"/>
            <w:szCs w:val="28"/>
            <w:lang w:val="en-US"/>
          </w:rPr>
          <w:t>dovnar</w:t>
        </w:r>
        <w:r w:rsidRPr="00836D5E">
          <w:rPr>
            <w:rStyle w:val="a3"/>
            <w:szCs w:val="28"/>
          </w:rPr>
          <w:t>@</w:t>
        </w:r>
        <w:r w:rsidRPr="00836D5E">
          <w:rPr>
            <w:rStyle w:val="a3"/>
            <w:szCs w:val="28"/>
            <w:lang w:val="en-US"/>
          </w:rPr>
          <w:t>vwrz</w:t>
        </w:r>
        <w:r w:rsidRPr="00836D5E">
          <w:rPr>
            <w:rStyle w:val="a3"/>
            <w:szCs w:val="28"/>
          </w:rPr>
          <w:t>.ru</w:t>
        </w:r>
      </w:hyperlink>
    </w:p>
    <w:p w:rsidR="00412DB4" w:rsidRPr="00836D5E" w:rsidRDefault="001E2281" w:rsidP="00A90D62">
      <w:pPr>
        <w:pStyle w:val="10"/>
        <w:ind w:firstLine="0"/>
        <w:rPr>
          <w:szCs w:val="28"/>
        </w:rPr>
      </w:pPr>
      <w:r w:rsidRPr="00836D5E">
        <w:rPr>
          <w:color w:val="000000"/>
          <w:szCs w:val="28"/>
        </w:rPr>
        <w:t xml:space="preserve">          </w:t>
      </w:r>
      <w:r w:rsidR="004743E3" w:rsidRPr="00836D5E">
        <w:rPr>
          <w:color w:val="000000"/>
          <w:szCs w:val="28"/>
        </w:rPr>
        <w:t>Предметом открытого конкурса</w:t>
      </w:r>
      <w:r w:rsidR="00C8066E" w:rsidRPr="00836D5E">
        <w:rPr>
          <w:szCs w:val="28"/>
        </w:rPr>
        <w:t xml:space="preserve"> </w:t>
      </w:r>
      <w:r w:rsidR="00431CD3" w:rsidRPr="00836D5E">
        <w:rPr>
          <w:rFonts w:eastAsia="MS Mincho"/>
          <w:color w:val="000000"/>
          <w:szCs w:val="28"/>
        </w:rPr>
        <w:t>№ ОК/11-ВВРЗ/2017</w:t>
      </w:r>
      <w:r w:rsidR="008B33DA" w:rsidRPr="00836D5E">
        <w:rPr>
          <w:rFonts w:eastAsia="MS Mincho"/>
          <w:color w:val="000000"/>
          <w:szCs w:val="28"/>
        </w:rPr>
        <w:t xml:space="preserve"> </w:t>
      </w:r>
      <w:r w:rsidR="004743E3" w:rsidRPr="00836D5E">
        <w:rPr>
          <w:color w:val="000000"/>
          <w:szCs w:val="28"/>
        </w:rPr>
        <w:t>является</w:t>
      </w:r>
      <w:r w:rsidR="00066EFA" w:rsidRPr="00836D5E">
        <w:rPr>
          <w:color w:val="000000"/>
          <w:szCs w:val="28"/>
        </w:rPr>
        <w:t xml:space="preserve"> </w:t>
      </w:r>
      <w:r w:rsidR="00412DB4" w:rsidRPr="00836D5E">
        <w:rPr>
          <w:szCs w:val="28"/>
        </w:rPr>
        <w:t xml:space="preserve">право заключения Договора </w:t>
      </w:r>
      <w:r w:rsidR="00846C59" w:rsidRPr="00836D5E">
        <w:rPr>
          <w:szCs w:val="28"/>
        </w:rPr>
        <w:t>поставки</w:t>
      </w:r>
      <w:r w:rsidR="00846C59" w:rsidRPr="00836D5E">
        <w:rPr>
          <w:b/>
          <w:szCs w:val="28"/>
        </w:rPr>
        <w:t xml:space="preserve"> </w:t>
      </w:r>
      <w:r w:rsidR="00846C59" w:rsidRPr="00836D5E">
        <w:rPr>
          <w:szCs w:val="28"/>
        </w:rPr>
        <w:t>кранов мостовых опорных электрических однобалочных, с электрической талью грузоподъёмностью 3,2 т., в количестве 2 шт. и выполнения комплекса работ (проведение демонтажных, монтажных и наладочных работ), необходимых для ввода Оборудования в эксплуатацию, для нужд производственных цехов КТЦ и ЦПВ Воронежского ВРЗ АО «ВРМ», в 2017 году</w:t>
      </w:r>
      <w:r w:rsidR="00412DB4" w:rsidRPr="00836D5E">
        <w:rPr>
          <w:szCs w:val="28"/>
        </w:rPr>
        <w:t>.</w:t>
      </w:r>
    </w:p>
    <w:p w:rsidR="001350D1" w:rsidRPr="00836D5E" w:rsidRDefault="001350D1" w:rsidP="00A90D62">
      <w:pPr>
        <w:ind w:firstLine="708"/>
        <w:jc w:val="both"/>
        <w:rPr>
          <w:sz w:val="28"/>
          <w:szCs w:val="28"/>
        </w:rPr>
      </w:pPr>
      <w:r w:rsidRPr="00836D5E">
        <w:rPr>
          <w:b/>
          <w:sz w:val="28"/>
          <w:szCs w:val="28"/>
        </w:rPr>
        <w:t xml:space="preserve">Начальная (максимальная) цена договора </w:t>
      </w:r>
      <w:r w:rsidR="00A90D62" w:rsidRPr="00836D5E">
        <w:rPr>
          <w:sz w:val="28"/>
          <w:szCs w:val="28"/>
        </w:rPr>
        <w:t>3 600 000 (три миллиона шестьсот тысяч) рублей 00 копеек, без учета НДС; 4 248 000 (четыре миллиона двести сорок восемь тысяч сто) рублей 00 копеек, с учетом НДС 18%</w:t>
      </w:r>
      <w:r w:rsidRPr="00836D5E">
        <w:rPr>
          <w:sz w:val="28"/>
          <w:szCs w:val="28"/>
        </w:rPr>
        <w:t xml:space="preserve">, </w:t>
      </w:r>
      <w:r w:rsidRPr="00836D5E">
        <w:rPr>
          <w:rFonts w:eastAsia="Calibri"/>
          <w:sz w:val="28"/>
          <w:szCs w:val="28"/>
          <w:lang w:eastAsia="en-US"/>
        </w:rPr>
        <w:t xml:space="preserve">включая </w:t>
      </w:r>
      <w:r w:rsidRPr="00836D5E">
        <w:rPr>
          <w:sz w:val="28"/>
          <w:szCs w:val="28"/>
        </w:rPr>
        <w:t xml:space="preserve">все возможные расходы претендента, </w:t>
      </w:r>
      <w:r w:rsidRPr="00836D5E">
        <w:rPr>
          <w:spacing w:val="-4"/>
          <w:sz w:val="28"/>
          <w:szCs w:val="28"/>
        </w:rPr>
        <w:t>в том числе транспортные расходы</w:t>
      </w:r>
      <w:r w:rsidRPr="00836D5E">
        <w:rPr>
          <w:sz w:val="28"/>
          <w:szCs w:val="28"/>
        </w:rPr>
        <w:t>, расходы на материалы</w:t>
      </w:r>
      <w:r w:rsidRPr="00836D5E">
        <w:rPr>
          <w:spacing w:val="-4"/>
          <w:sz w:val="28"/>
          <w:szCs w:val="28"/>
        </w:rPr>
        <w:t>, страхование, монтажные и пусконаладочные работы, обучение персонала,</w:t>
      </w:r>
      <w:r w:rsidRPr="00836D5E">
        <w:rPr>
          <w:sz w:val="28"/>
          <w:szCs w:val="28"/>
        </w:rPr>
        <w:t xml:space="preserve"> все виды налогов.</w:t>
      </w:r>
    </w:p>
    <w:p w:rsidR="00412DB4" w:rsidRPr="00836D5E" w:rsidRDefault="00412DB4" w:rsidP="00412DB4">
      <w:pPr>
        <w:pStyle w:val="30"/>
        <w:rPr>
          <w:color w:val="000000"/>
          <w:szCs w:val="28"/>
        </w:rPr>
      </w:pPr>
      <w:r w:rsidRPr="00836D5E">
        <w:rPr>
          <w:szCs w:val="28"/>
        </w:rPr>
        <w:t xml:space="preserve">Претендент должен предоставить техническое предложение, оформленное в соответствии с техническим заданием раздела </w:t>
      </w:r>
      <w:r w:rsidRPr="00836D5E">
        <w:rPr>
          <w:szCs w:val="28"/>
          <w:lang w:val="en-US"/>
        </w:rPr>
        <w:t>IV</w:t>
      </w:r>
      <w:r w:rsidRPr="00836D5E">
        <w:rPr>
          <w:szCs w:val="28"/>
        </w:rPr>
        <w:t xml:space="preserve"> настоящей конкурсной документации в виде пояснительной записки.</w:t>
      </w:r>
    </w:p>
    <w:p w:rsidR="00412DB4" w:rsidRPr="00836D5E" w:rsidRDefault="00412DB4" w:rsidP="00412DB4">
      <w:pPr>
        <w:pStyle w:val="30"/>
        <w:rPr>
          <w:color w:val="000000"/>
          <w:szCs w:val="28"/>
        </w:rPr>
      </w:pPr>
      <w:r w:rsidRPr="00836D5E">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836D5E" w:rsidRDefault="008F4871" w:rsidP="007944D7">
      <w:pPr>
        <w:pStyle w:val="1"/>
        <w:ind w:firstLine="709"/>
        <w:rPr>
          <w:szCs w:val="28"/>
        </w:rPr>
      </w:pPr>
      <w:r w:rsidRPr="00836D5E">
        <w:rPr>
          <w:szCs w:val="28"/>
        </w:rPr>
        <w:t>Документация размещена в свободном доступе. Плата за предоставление документации не взимается.</w:t>
      </w:r>
    </w:p>
    <w:p w:rsidR="002A07C8" w:rsidRPr="00836D5E" w:rsidRDefault="002A07C8" w:rsidP="002A07C8">
      <w:pPr>
        <w:ind w:firstLine="720"/>
        <w:jc w:val="both"/>
        <w:rPr>
          <w:i/>
          <w:sz w:val="28"/>
          <w:szCs w:val="28"/>
        </w:rPr>
      </w:pPr>
      <w:r w:rsidRPr="00836D5E">
        <w:rPr>
          <w:sz w:val="28"/>
          <w:szCs w:val="28"/>
        </w:rPr>
        <w:t xml:space="preserve">Конкурсные заявки на участие в открытом конкурсе </w:t>
      </w:r>
      <w:r w:rsidRPr="00836D5E">
        <w:rPr>
          <w:rFonts w:eastAsia="MS Mincho"/>
          <w:sz w:val="28"/>
          <w:szCs w:val="28"/>
        </w:rPr>
        <w:t>№</w:t>
      </w:r>
      <w:r w:rsidRPr="00836D5E">
        <w:rPr>
          <w:sz w:val="28"/>
          <w:szCs w:val="28"/>
        </w:rPr>
        <w:t xml:space="preserve"> </w:t>
      </w:r>
      <w:r w:rsidRPr="00836D5E">
        <w:rPr>
          <w:color w:val="000000"/>
          <w:sz w:val="28"/>
          <w:szCs w:val="28"/>
        </w:rPr>
        <w:t>ОК/11-ВВРЗ/2017</w:t>
      </w:r>
      <w:r w:rsidRPr="00836D5E">
        <w:rPr>
          <w:szCs w:val="28"/>
        </w:rPr>
        <w:t xml:space="preserve"> </w:t>
      </w:r>
      <w:r w:rsidRPr="00836D5E">
        <w:t xml:space="preserve"> </w:t>
      </w:r>
      <w:r w:rsidRPr="00836D5E">
        <w:rPr>
          <w:sz w:val="28"/>
          <w:szCs w:val="28"/>
        </w:rPr>
        <w:t xml:space="preserve"> должны состоять из документов, представляемых в составе заявки по адресу:</w:t>
      </w:r>
      <w:r w:rsidRPr="00836D5E">
        <w:rPr>
          <w:bCs/>
          <w:color w:val="000000"/>
          <w:sz w:val="28"/>
          <w:szCs w:val="28"/>
        </w:rPr>
        <w:t xml:space="preserve"> г. Воронеж, пер. Богдана Хмельницкого, д. 1, (в рабочие дни с 08:00 до 17:00, перерыв с 12:30 до 13:30, </w:t>
      </w:r>
      <w:r w:rsidRPr="00836D5E">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2A07C8" w:rsidRPr="00836D5E" w:rsidRDefault="002A07C8" w:rsidP="002A07C8">
      <w:pPr>
        <w:ind w:firstLine="709"/>
        <w:jc w:val="both"/>
        <w:rPr>
          <w:sz w:val="28"/>
          <w:szCs w:val="20"/>
        </w:rPr>
      </w:pPr>
    </w:p>
    <w:p w:rsidR="002A07C8" w:rsidRPr="00836D5E" w:rsidRDefault="002A07C8" w:rsidP="002A07C8">
      <w:pPr>
        <w:ind w:firstLine="709"/>
        <w:jc w:val="both"/>
        <w:rPr>
          <w:b/>
          <w:bCs/>
          <w:color w:val="000000"/>
          <w:sz w:val="28"/>
          <w:szCs w:val="28"/>
        </w:rPr>
      </w:pPr>
      <w:r w:rsidRPr="00836D5E">
        <w:rPr>
          <w:bCs/>
          <w:color w:val="000000"/>
          <w:sz w:val="28"/>
          <w:szCs w:val="28"/>
        </w:rPr>
        <w:lastRenderedPageBreak/>
        <w:t xml:space="preserve"> </w:t>
      </w:r>
      <w:r w:rsidRPr="00836D5E">
        <w:rPr>
          <w:sz w:val="28"/>
          <w:szCs w:val="28"/>
        </w:rPr>
        <w:t xml:space="preserve">Конкурсные заявки на участие в открытом конкурсе </w:t>
      </w:r>
      <w:r w:rsidRPr="00836D5E">
        <w:rPr>
          <w:rFonts w:eastAsia="MS Mincho"/>
          <w:sz w:val="28"/>
          <w:szCs w:val="28"/>
        </w:rPr>
        <w:t>№</w:t>
      </w:r>
      <w:r w:rsidRPr="00836D5E">
        <w:rPr>
          <w:sz w:val="28"/>
          <w:szCs w:val="28"/>
        </w:rPr>
        <w:t xml:space="preserve"> </w:t>
      </w:r>
      <w:r w:rsidRPr="00836D5E">
        <w:rPr>
          <w:color w:val="000000"/>
          <w:sz w:val="28"/>
          <w:szCs w:val="28"/>
        </w:rPr>
        <w:t>ОК/11-ВВРЗ/2017</w:t>
      </w:r>
      <w:r w:rsidRPr="00836D5E">
        <w:rPr>
          <w:sz w:val="28"/>
          <w:szCs w:val="28"/>
        </w:rPr>
        <w:t xml:space="preserve"> предоставляются с момента размещения извещения о проведении открытого конкурса и конкурсной документации, и не позднее </w:t>
      </w:r>
      <w:r w:rsidRPr="00836D5E">
        <w:rPr>
          <w:b/>
          <w:sz w:val="28"/>
          <w:szCs w:val="28"/>
        </w:rPr>
        <w:t xml:space="preserve">10:00 часов московского времени </w:t>
      </w:r>
      <w:r w:rsidR="003568CC" w:rsidRPr="00836D5E">
        <w:rPr>
          <w:b/>
          <w:sz w:val="28"/>
          <w:szCs w:val="28"/>
        </w:rPr>
        <w:t>«31</w:t>
      </w:r>
      <w:r w:rsidRPr="00836D5E">
        <w:rPr>
          <w:b/>
          <w:sz w:val="28"/>
          <w:szCs w:val="28"/>
        </w:rPr>
        <w:t>» июля 2017 г</w:t>
      </w:r>
      <w:r w:rsidRPr="00836D5E">
        <w:rPr>
          <w:b/>
          <w:bCs/>
          <w:color w:val="000000"/>
          <w:sz w:val="28"/>
          <w:szCs w:val="28"/>
        </w:rPr>
        <w:t>.</w:t>
      </w:r>
    </w:p>
    <w:p w:rsidR="002A07C8" w:rsidRPr="00836D5E" w:rsidRDefault="002A07C8" w:rsidP="002A07C8">
      <w:pPr>
        <w:ind w:firstLine="709"/>
        <w:jc w:val="both"/>
        <w:rPr>
          <w:bCs/>
          <w:color w:val="000000"/>
          <w:sz w:val="28"/>
          <w:szCs w:val="28"/>
        </w:rPr>
      </w:pPr>
      <w:r w:rsidRPr="00836D5E">
        <w:rPr>
          <w:bCs/>
          <w:color w:val="000000"/>
          <w:sz w:val="28"/>
          <w:szCs w:val="28"/>
        </w:rPr>
        <w:t xml:space="preserve">Вскрытие конкурсных заявок, представленных для участия в открытом конкурсе </w:t>
      </w:r>
      <w:r w:rsidRPr="00836D5E">
        <w:rPr>
          <w:rFonts w:eastAsia="MS Mincho"/>
          <w:sz w:val="28"/>
          <w:szCs w:val="28"/>
        </w:rPr>
        <w:t>№</w:t>
      </w:r>
      <w:r w:rsidRPr="00836D5E">
        <w:rPr>
          <w:sz w:val="28"/>
          <w:szCs w:val="28"/>
        </w:rPr>
        <w:t xml:space="preserve"> </w:t>
      </w:r>
      <w:r w:rsidRPr="00836D5E">
        <w:rPr>
          <w:color w:val="000000"/>
          <w:sz w:val="28"/>
          <w:szCs w:val="28"/>
        </w:rPr>
        <w:t>ОК/</w:t>
      </w:r>
      <w:r w:rsidR="00846C59" w:rsidRPr="00836D5E">
        <w:rPr>
          <w:color w:val="000000"/>
          <w:sz w:val="28"/>
          <w:szCs w:val="28"/>
        </w:rPr>
        <w:t>11</w:t>
      </w:r>
      <w:r w:rsidRPr="00836D5E">
        <w:rPr>
          <w:color w:val="000000"/>
          <w:sz w:val="28"/>
          <w:szCs w:val="28"/>
        </w:rPr>
        <w:t>-ВВРЗ/2017</w:t>
      </w:r>
      <w:r w:rsidRPr="00836D5E">
        <w:rPr>
          <w:sz w:val="28"/>
          <w:szCs w:val="28"/>
        </w:rPr>
        <w:t xml:space="preserve"> </w:t>
      </w:r>
      <w:r w:rsidRPr="00836D5E">
        <w:rPr>
          <w:bCs/>
          <w:color w:val="000000"/>
          <w:sz w:val="28"/>
          <w:szCs w:val="28"/>
        </w:rPr>
        <w:t xml:space="preserve">состоится </w:t>
      </w:r>
      <w:r w:rsidR="003568CC" w:rsidRPr="00836D5E">
        <w:rPr>
          <w:b/>
          <w:sz w:val="28"/>
          <w:szCs w:val="28"/>
        </w:rPr>
        <w:t>«0</w:t>
      </w:r>
      <w:r w:rsidRPr="00836D5E">
        <w:rPr>
          <w:b/>
          <w:sz w:val="28"/>
          <w:szCs w:val="28"/>
        </w:rPr>
        <w:t xml:space="preserve">1» </w:t>
      </w:r>
      <w:r w:rsidR="003568CC" w:rsidRPr="00836D5E">
        <w:rPr>
          <w:b/>
          <w:sz w:val="28"/>
          <w:szCs w:val="28"/>
        </w:rPr>
        <w:t>августа</w:t>
      </w:r>
      <w:r w:rsidRPr="00836D5E">
        <w:rPr>
          <w:b/>
          <w:sz w:val="28"/>
          <w:szCs w:val="28"/>
        </w:rPr>
        <w:t xml:space="preserve"> 2017 г</w:t>
      </w:r>
      <w:r w:rsidRPr="00836D5E">
        <w:rPr>
          <w:b/>
          <w:bCs/>
          <w:color w:val="000000"/>
          <w:sz w:val="28"/>
          <w:szCs w:val="28"/>
        </w:rPr>
        <w:t xml:space="preserve">. в </w:t>
      </w:r>
      <w:r w:rsidRPr="00836D5E">
        <w:rPr>
          <w:b/>
          <w:sz w:val="28"/>
          <w:szCs w:val="28"/>
        </w:rPr>
        <w:t xml:space="preserve">14:00 часов </w:t>
      </w:r>
      <w:r w:rsidRPr="00836D5E">
        <w:rPr>
          <w:b/>
          <w:bCs/>
          <w:color w:val="000000"/>
          <w:sz w:val="28"/>
          <w:szCs w:val="28"/>
        </w:rPr>
        <w:t>московского времени по адресу: 394010, г. Воронеж, пер. Богдана Хмельницкого, д.1</w:t>
      </w:r>
      <w:r w:rsidRPr="00836D5E">
        <w:rPr>
          <w:bCs/>
          <w:color w:val="000000"/>
          <w:sz w:val="28"/>
          <w:szCs w:val="28"/>
        </w:rPr>
        <w:t>.</w:t>
      </w:r>
    </w:p>
    <w:p w:rsidR="002A07C8" w:rsidRPr="00836D5E" w:rsidRDefault="002A07C8" w:rsidP="002A07C8">
      <w:pPr>
        <w:ind w:firstLine="709"/>
        <w:jc w:val="both"/>
        <w:rPr>
          <w:b/>
          <w:sz w:val="28"/>
          <w:szCs w:val="20"/>
        </w:rPr>
      </w:pPr>
      <w:r w:rsidRPr="00836D5E">
        <w:rPr>
          <w:sz w:val="28"/>
          <w:szCs w:val="20"/>
        </w:rPr>
        <w:t xml:space="preserve">Рассмотрение конкурсных заявок осуществляется экспертной группой по адресу: </w:t>
      </w:r>
      <w:r w:rsidRPr="00836D5E">
        <w:rPr>
          <w:bCs/>
          <w:sz w:val="28"/>
          <w:szCs w:val="28"/>
        </w:rPr>
        <w:t xml:space="preserve">г. Воронеж, </w:t>
      </w:r>
      <w:r w:rsidRPr="00836D5E">
        <w:rPr>
          <w:b/>
          <w:bCs/>
          <w:sz w:val="28"/>
          <w:szCs w:val="28"/>
        </w:rPr>
        <w:t>пер. Богдана Хмельницкого, д. 1</w:t>
      </w:r>
      <w:r w:rsidRPr="00836D5E">
        <w:rPr>
          <w:sz w:val="28"/>
          <w:szCs w:val="20"/>
        </w:rPr>
        <w:t xml:space="preserve"> </w:t>
      </w:r>
      <w:r w:rsidRPr="00836D5E">
        <w:rPr>
          <w:b/>
          <w:sz w:val="28"/>
          <w:szCs w:val="28"/>
        </w:rPr>
        <w:t>«0</w:t>
      </w:r>
      <w:r w:rsidR="003568CC" w:rsidRPr="00836D5E">
        <w:rPr>
          <w:b/>
          <w:sz w:val="28"/>
          <w:szCs w:val="28"/>
        </w:rPr>
        <w:t>2</w:t>
      </w:r>
      <w:r w:rsidRPr="00836D5E">
        <w:rPr>
          <w:b/>
          <w:sz w:val="28"/>
          <w:szCs w:val="28"/>
        </w:rPr>
        <w:t>» августа 2017 г</w:t>
      </w:r>
      <w:r w:rsidRPr="00836D5E">
        <w:rPr>
          <w:b/>
          <w:bCs/>
          <w:sz w:val="28"/>
          <w:szCs w:val="28"/>
        </w:rPr>
        <w:t>.</w:t>
      </w:r>
    </w:p>
    <w:p w:rsidR="002A07C8" w:rsidRPr="00836D5E" w:rsidRDefault="002A07C8" w:rsidP="002A07C8">
      <w:pPr>
        <w:suppressAutoHyphens/>
        <w:ind w:firstLine="709"/>
        <w:jc w:val="both"/>
        <w:rPr>
          <w:rFonts w:eastAsia="MS Mincho"/>
          <w:b/>
          <w:color w:val="FF0000"/>
          <w:sz w:val="28"/>
        </w:rPr>
      </w:pPr>
      <w:r w:rsidRPr="00836D5E">
        <w:rPr>
          <w:rFonts w:eastAsia="MS Mincho"/>
          <w:sz w:val="28"/>
        </w:rPr>
        <w:t xml:space="preserve">Подведение итогов </w:t>
      </w:r>
      <w:r w:rsidRPr="00836D5E">
        <w:rPr>
          <w:rFonts w:eastAsia="MS Mincho"/>
          <w:sz w:val="28"/>
          <w:szCs w:val="28"/>
        </w:rPr>
        <w:t>открытого конкурса проводится по адресу:</w:t>
      </w:r>
      <w:r w:rsidRPr="00836D5E">
        <w:rPr>
          <w:rFonts w:eastAsia="MS Mincho"/>
          <w:sz w:val="28"/>
        </w:rPr>
        <w:t xml:space="preserve"> г. Воронеж, пер. Богдана Хмельницкого, д. 1</w:t>
      </w:r>
      <w:r w:rsidRPr="00836D5E">
        <w:rPr>
          <w:rFonts w:eastAsia="MS Mincho"/>
          <w:sz w:val="28"/>
          <w:szCs w:val="28"/>
        </w:rPr>
        <w:t>. Итоги</w:t>
      </w:r>
      <w:r w:rsidRPr="00836D5E">
        <w:rPr>
          <w:rFonts w:eastAsia="MS Mincho"/>
          <w:sz w:val="28"/>
        </w:rPr>
        <w:t xml:space="preserve"> открытого конкурса </w:t>
      </w:r>
      <w:r w:rsidRPr="00836D5E">
        <w:rPr>
          <w:rFonts w:eastAsia="MS Mincho"/>
          <w:sz w:val="28"/>
          <w:szCs w:val="28"/>
        </w:rPr>
        <w:t xml:space="preserve">подводятся </w:t>
      </w:r>
      <w:r w:rsidRPr="00836D5E">
        <w:rPr>
          <w:rFonts w:eastAsia="MS Mincho"/>
          <w:b/>
          <w:sz w:val="28"/>
          <w:szCs w:val="28"/>
        </w:rPr>
        <w:t>«0</w:t>
      </w:r>
      <w:r w:rsidR="003568CC" w:rsidRPr="00836D5E">
        <w:rPr>
          <w:rFonts w:eastAsia="MS Mincho"/>
          <w:b/>
          <w:sz w:val="28"/>
          <w:szCs w:val="28"/>
        </w:rPr>
        <w:t>4</w:t>
      </w:r>
      <w:r w:rsidRPr="00836D5E">
        <w:rPr>
          <w:rFonts w:eastAsia="MS Mincho"/>
          <w:b/>
          <w:sz w:val="28"/>
          <w:szCs w:val="28"/>
        </w:rPr>
        <w:t>» августа 2017</w:t>
      </w:r>
      <w:r w:rsidRPr="00836D5E">
        <w:rPr>
          <w:rFonts w:eastAsia="MS Mincho"/>
          <w:b/>
          <w:sz w:val="26"/>
          <w:szCs w:val="28"/>
        </w:rPr>
        <w:t xml:space="preserve"> </w:t>
      </w:r>
      <w:r w:rsidRPr="00836D5E">
        <w:rPr>
          <w:rFonts w:eastAsia="MS Mincho"/>
          <w:b/>
          <w:sz w:val="28"/>
          <w:szCs w:val="28"/>
        </w:rPr>
        <w:t>г.</w:t>
      </w:r>
    </w:p>
    <w:p w:rsidR="002A07C8" w:rsidRPr="00836D5E" w:rsidRDefault="002A07C8" w:rsidP="002A07C8">
      <w:pPr>
        <w:ind w:firstLine="709"/>
        <w:jc w:val="both"/>
        <w:rPr>
          <w:sz w:val="28"/>
          <w:szCs w:val="20"/>
        </w:rPr>
      </w:pPr>
      <w:r w:rsidRPr="00836D5E">
        <w:rPr>
          <w:sz w:val="28"/>
          <w:szCs w:val="20"/>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A07C8" w:rsidRPr="00836D5E" w:rsidRDefault="002A07C8" w:rsidP="002A07C8">
      <w:pPr>
        <w:ind w:firstLine="709"/>
        <w:jc w:val="both"/>
        <w:rPr>
          <w:sz w:val="28"/>
          <w:szCs w:val="28"/>
        </w:rPr>
      </w:pPr>
      <w:r w:rsidRPr="00836D5E">
        <w:rPr>
          <w:color w:val="000000"/>
          <w:sz w:val="28"/>
          <w:szCs w:val="28"/>
        </w:rPr>
        <w:t>Участник, признанный победителем настоящ</w:t>
      </w:r>
      <w:r w:rsidR="00416C46" w:rsidRPr="00836D5E">
        <w:rPr>
          <w:color w:val="000000"/>
          <w:sz w:val="28"/>
          <w:szCs w:val="28"/>
        </w:rPr>
        <w:t>его конкурса, должен подписать Д</w:t>
      </w:r>
      <w:r w:rsidRPr="00836D5E">
        <w:rPr>
          <w:color w:val="000000"/>
          <w:sz w:val="28"/>
          <w:szCs w:val="28"/>
        </w:rPr>
        <w:t xml:space="preserve">оговор не позднее 10 (десяти) дней со дня размещения информации об итогах открытого конкурса на </w:t>
      </w:r>
      <w:r w:rsidRPr="00836D5E">
        <w:rPr>
          <w:sz w:val="28"/>
          <w:szCs w:val="28"/>
        </w:rPr>
        <w:t xml:space="preserve">официальном сайте </w:t>
      </w:r>
      <w:r w:rsidRPr="00836D5E">
        <w:rPr>
          <w:sz w:val="28"/>
          <w:szCs w:val="20"/>
        </w:rPr>
        <w:t xml:space="preserve">АО «ВРМ» </w:t>
      </w:r>
      <w:hyperlink r:id="rId7" w:history="1">
        <w:r w:rsidRPr="00836D5E">
          <w:rPr>
            <w:color w:val="0000FF"/>
            <w:sz w:val="28"/>
            <w:szCs w:val="20"/>
            <w:u w:val="single"/>
          </w:rPr>
          <w:t>www.vagonremmash.ru</w:t>
        </w:r>
      </w:hyperlink>
      <w:r w:rsidRPr="00836D5E">
        <w:rPr>
          <w:sz w:val="28"/>
          <w:szCs w:val="20"/>
        </w:rPr>
        <w:t>, раздел «Тендеры»</w:t>
      </w:r>
      <w:r w:rsidRPr="00836D5E">
        <w:rPr>
          <w:sz w:val="28"/>
          <w:szCs w:val="28"/>
        </w:rPr>
        <w:t xml:space="preserve"> </w:t>
      </w:r>
      <w:r w:rsidRPr="00836D5E">
        <w:rPr>
          <w:sz w:val="28"/>
          <w:szCs w:val="20"/>
        </w:rPr>
        <w:t>и на сайте  www.</w:t>
      </w:r>
      <w:r w:rsidRPr="00836D5E">
        <w:rPr>
          <w:sz w:val="28"/>
          <w:szCs w:val="20"/>
          <w:lang w:val="en-US"/>
        </w:rPr>
        <w:t>vwrz</w:t>
      </w:r>
      <w:r w:rsidRPr="00836D5E">
        <w:rPr>
          <w:sz w:val="28"/>
          <w:szCs w:val="20"/>
        </w:rPr>
        <w:t>.ru (раздел «Тендеры»)</w:t>
      </w:r>
      <w:r w:rsidRPr="00836D5E">
        <w:rPr>
          <w:sz w:val="28"/>
          <w:szCs w:val="28"/>
        </w:rPr>
        <w:t>.</w:t>
      </w:r>
    </w:p>
    <w:p w:rsidR="002A07C8" w:rsidRPr="00836D5E" w:rsidRDefault="002A07C8" w:rsidP="002A07C8">
      <w:pPr>
        <w:ind w:firstLine="709"/>
        <w:jc w:val="both"/>
        <w:rPr>
          <w:color w:val="000000"/>
          <w:sz w:val="28"/>
          <w:szCs w:val="28"/>
        </w:rPr>
      </w:pPr>
      <w:r w:rsidRPr="00836D5E">
        <w:rPr>
          <w:color w:val="000000"/>
          <w:sz w:val="28"/>
          <w:szCs w:val="28"/>
        </w:rPr>
        <w:t xml:space="preserve">Конкурсные заявки, не соответствующие требованиям, изложенным в конкурсной документации, могут быть отклонены. </w:t>
      </w:r>
    </w:p>
    <w:p w:rsidR="002A07C8" w:rsidRPr="00836D5E" w:rsidRDefault="002A07C8" w:rsidP="002A07C8">
      <w:pPr>
        <w:ind w:firstLine="709"/>
        <w:jc w:val="both"/>
        <w:rPr>
          <w:color w:val="000000"/>
          <w:sz w:val="28"/>
          <w:szCs w:val="28"/>
        </w:rPr>
      </w:pPr>
      <w:r w:rsidRPr="00836D5E">
        <w:rPr>
          <w:color w:val="000000"/>
          <w:sz w:val="28"/>
          <w:szCs w:val="28"/>
        </w:rPr>
        <w:t xml:space="preserve">Открытый конкурс </w:t>
      </w:r>
      <w:r w:rsidRPr="00836D5E">
        <w:rPr>
          <w:rFonts w:eastAsia="MS Mincho"/>
          <w:sz w:val="28"/>
          <w:szCs w:val="28"/>
        </w:rPr>
        <w:t>№</w:t>
      </w:r>
      <w:r w:rsidRPr="00836D5E">
        <w:rPr>
          <w:sz w:val="28"/>
          <w:szCs w:val="28"/>
        </w:rPr>
        <w:t xml:space="preserve"> </w:t>
      </w:r>
      <w:r w:rsidRPr="00836D5E">
        <w:rPr>
          <w:color w:val="000000"/>
          <w:sz w:val="28"/>
          <w:szCs w:val="28"/>
        </w:rPr>
        <w:t>ОК/11-ВВРЗ/2017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2A07C8" w:rsidRPr="00836D5E" w:rsidRDefault="002A07C8" w:rsidP="002A07C8">
      <w:pPr>
        <w:ind w:firstLine="709"/>
        <w:jc w:val="both"/>
        <w:rPr>
          <w:rFonts w:eastAsia="Calibri"/>
          <w:sz w:val="28"/>
          <w:szCs w:val="28"/>
          <w:lang w:eastAsia="en-US"/>
        </w:rPr>
      </w:pPr>
      <w:r w:rsidRPr="00836D5E">
        <w:rPr>
          <w:rFonts w:eastAsia="Calibri"/>
          <w:sz w:val="28"/>
          <w:szCs w:val="28"/>
          <w:lang w:eastAsia="en-US"/>
        </w:rPr>
        <w:t>В настоящее извещение и конкурсную документацию могут быть внесены изменения и дополнения.</w:t>
      </w:r>
    </w:p>
    <w:p w:rsidR="002A07C8" w:rsidRPr="002A07C8" w:rsidRDefault="002A07C8" w:rsidP="002A07C8">
      <w:pPr>
        <w:ind w:firstLine="709"/>
        <w:jc w:val="both"/>
        <w:rPr>
          <w:sz w:val="28"/>
          <w:szCs w:val="28"/>
        </w:rPr>
      </w:pPr>
      <w:r w:rsidRPr="00836D5E">
        <w:rPr>
          <w:rFonts w:eastAsia="Calibri"/>
          <w:sz w:val="28"/>
          <w:szCs w:val="28"/>
          <w:lang w:eastAsia="en-US"/>
        </w:rPr>
        <w:t xml:space="preserve">Разъяснения, а также дополнения и изменения, внесенные в конкурсную документацию, будут размещены  </w:t>
      </w:r>
      <w:r w:rsidRPr="00836D5E">
        <w:rPr>
          <w:color w:val="000000"/>
          <w:sz w:val="28"/>
          <w:szCs w:val="28"/>
        </w:rPr>
        <w:t xml:space="preserve">на </w:t>
      </w:r>
      <w:r w:rsidRPr="00836D5E">
        <w:rPr>
          <w:sz w:val="28"/>
          <w:szCs w:val="28"/>
        </w:rPr>
        <w:t xml:space="preserve">официальном сайте </w:t>
      </w:r>
      <w:r w:rsidRPr="00836D5E">
        <w:rPr>
          <w:sz w:val="28"/>
          <w:szCs w:val="20"/>
        </w:rPr>
        <w:t xml:space="preserve">АО «ВРМ» </w:t>
      </w:r>
      <w:hyperlink r:id="rId8" w:history="1">
        <w:r w:rsidRPr="00836D5E">
          <w:rPr>
            <w:color w:val="0000FF"/>
            <w:sz w:val="28"/>
            <w:szCs w:val="20"/>
            <w:u w:val="single"/>
          </w:rPr>
          <w:t>www.vagonremmash.ru</w:t>
        </w:r>
      </w:hyperlink>
      <w:r w:rsidRPr="00836D5E">
        <w:rPr>
          <w:sz w:val="28"/>
          <w:szCs w:val="20"/>
        </w:rPr>
        <w:t>, раздел «Тендеры»</w:t>
      </w:r>
      <w:r w:rsidRPr="00836D5E">
        <w:rPr>
          <w:sz w:val="28"/>
          <w:szCs w:val="28"/>
        </w:rPr>
        <w:t xml:space="preserve"> </w:t>
      </w:r>
      <w:r w:rsidRPr="00836D5E">
        <w:rPr>
          <w:sz w:val="28"/>
          <w:szCs w:val="20"/>
        </w:rPr>
        <w:t>и на сайте  www.</w:t>
      </w:r>
      <w:r w:rsidRPr="00836D5E">
        <w:rPr>
          <w:sz w:val="28"/>
          <w:szCs w:val="20"/>
          <w:lang w:val="en-US"/>
        </w:rPr>
        <w:t>vwrz</w:t>
      </w:r>
      <w:r w:rsidRPr="00836D5E">
        <w:rPr>
          <w:sz w:val="28"/>
          <w:szCs w:val="20"/>
        </w:rPr>
        <w:t>.ru (раздел «Тендеры»)</w:t>
      </w:r>
      <w:r w:rsidRPr="00836D5E">
        <w:rPr>
          <w:sz w:val="28"/>
          <w:szCs w:val="28"/>
        </w:rPr>
        <w:t>.</w:t>
      </w:r>
    </w:p>
    <w:p w:rsidR="002A07C8" w:rsidRPr="002A07C8" w:rsidRDefault="002A07C8" w:rsidP="002A07C8">
      <w:pPr>
        <w:ind w:firstLine="709"/>
        <w:jc w:val="both"/>
        <w:rPr>
          <w:color w:val="000000"/>
          <w:sz w:val="28"/>
          <w:szCs w:val="28"/>
        </w:rPr>
      </w:pPr>
    </w:p>
    <w:p w:rsidR="00292F73" w:rsidRPr="008745BA" w:rsidRDefault="00292F73" w:rsidP="002A07C8">
      <w:pPr>
        <w:ind w:firstLine="720"/>
        <w:jc w:val="both"/>
        <w:rPr>
          <w:szCs w:val="28"/>
        </w:rPr>
      </w:pP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50D1"/>
    <w:rsid w:val="0016341D"/>
    <w:rsid w:val="0018374E"/>
    <w:rsid w:val="001859D9"/>
    <w:rsid w:val="00186CF7"/>
    <w:rsid w:val="00194509"/>
    <w:rsid w:val="001D4993"/>
    <w:rsid w:val="001E2281"/>
    <w:rsid w:val="001E7FDC"/>
    <w:rsid w:val="001F1390"/>
    <w:rsid w:val="00202451"/>
    <w:rsid w:val="00204B68"/>
    <w:rsid w:val="00227E1F"/>
    <w:rsid w:val="002458C9"/>
    <w:rsid w:val="00247392"/>
    <w:rsid w:val="00252391"/>
    <w:rsid w:val="00255F62"/>
    <w:rsid w:val="0029228C"/>
    <w:rsid w:val="00292742"/>
    <w:rsid w:val="00292F73"/>
    <w:rsid w:val="002A07C8"/>
    <w:rsid w:val="002D2CC3"/>
    <w:rsid w:val="002D70F9"/>
    <w:rsid w:val="002E168A"/>
    <w:rsid w:val="0030121B"/>
    <w:rsid w:val="00303574"/>
    <w:rsid w:val="00304831"/>
    <w:rsid w:val="00306E13"/>
    <w:rsid w:val="00316CB5"/>
    <w:rsid w:val="00343B87"/>
    <w:rsid w:val="00347748"/>
    <w:rsid w:val="003568CC"/>
    <w:rsid w:val="00360EA3"/>
    <w:rsid w:val="00360FF5"/>
    <w:rsid w:val="00366989"/>
    <w:rsid w:val="00371E51"/>
    <w:rsid w:val="00380979"/>
    <w:rsid w:val="003816BC"/>
    <w:rsid w:val="003B0B07"/>
    <w:rsid w:val="003C7425"/>
    <w:rsid w:val="003D6770"/>
    <w:rsid w:val="003F1694"/>
    <w:rsid w:val="003F4C4B"/>
    <w:rsid w:val="0040592F"/>
    <w:rsid w:val="00412DB4"/>
    <w:rsid w:val="00416C46"/>
    <w:rsid w:val="00431CD3"/>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5B9F"/>
    <w:rsid w:val="00597B5C"/>
    <w:rsid w:val="005A03C7"/>
    <w:rsid w:val="005A6CCC"/>
    <w:rsid w:val="005B58D7"/>
    <w:rsid w:val="005E284D"/>
    <w:rsid w:val="005E6C07"/>
    <w:rsid w:val="005F043B"/>
    <w:rsid w:val="005F0D4D"/>
    <w:rsid w:val="005F687E"/>
    <w:rsid w:val="005F7D56"/>
    <w:rsid w:val="006055F4"/>
    <w:rsid w:val="0061025C"/>
    <w:rsid w:val="006213A0"/>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36D5E"/>
    <w:rsid w:val="00841E51"/>
    <w:rsid w:val="00846C59"/>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77934"/>
    <w:rsid w:val="00A80F35"/>
    <w:rsid w:val="00A87612"/>
    <w:rsid w:val="00A90D62"/>
    <w:rsid w:val="00A937B4"/>
    <w:rsid w:val="00A93C65"/>
    <w:rsid w:val="00AA13FF"/>
    <w:rsid w:val="00AB2A57"/>
    <w:rsid w:val="00AB7B84"/>
    <w:rsid w:val="00AC0459"/>
    <w:rsid w:val="00AD790A"/>
    <w:rsid w:val="00B26AF7"/>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30329"/>
    <w:rsid w:val="00C429C3"/>
    <w:rsid w:val="00C500C1"/>
    <w:rsid w:val="00C51996"/>
    <w:rsid w:val="00C7053D"/>
    <w:rsid w:val="00C8066E"/>
    <w:rsid w:val="00C919F8"/>
    <w:rsid w:val="00CB743A"/>
    <w:rsid w:val="00CC10F5"/>
    <w:rsid w:val="00CC6442"/>
    <w:rsid w:val="00CD1F72"/>
    <w:rsid w:val="00CF2397"/>
    <w:rsid w:val="00D01023"/>
    <w:rsid w:val="00D06224"/>
    <w:rsid w:val="00D14906"/>
    <w:rsid w:val="00D37F20"/>
    <w:rsid w:val="00D41DF2"/>
    <w:rsid w:val="00D57C5F"/>
    <w:rsid w:val="00D630EB"/>
    <w:rsid w:val="00D64281"/>
    <w:rsid w:val="00D73BDB"/>
    <w:rsid w:val="00D90279"/>
    <w:rsid w:val="00D91FBA"/>
    <w:rsid w:val="00DA515D"/>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F22C71"/>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vnar@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4884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2</cp:revision>
  <cp:lastPrinted>2013-03-28T07:26:00Z</cp:lastPrinted>
  <dcterms:created xsi:type="dcterms:W3CDTF">2017-06-30T13:01:00Z</dcterms:created>
  <dcterms:modified xsi:type="dcterms:W3CDTF">2017-06-30T13:01:00Z</dcterms:modified>
</cp:coreProperties>
</file>