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C11611">
        <w:rPr>
          <w:b/>
          <w:sz w:val="32"/>
          <w:szCs w:val="32"/>
        </w:rPr>
        <w:t>11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C11611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экспертной группы по рассмотрению заявок, представленных для участия в открыто</w:t>
      </w:r>
      <w:r w:rsidR="00C11611">
        <w:rPr>
          <w:b/>
          <w:sz w:val="32"/>
          <w:szCs w:val="32"/>
        </w:rPr>
        <w:t xml:space="preserve">м конкурсе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 w:rsidRPr="00815B54">
        <w:rPr>
          <w:rFonts w:eastAsia="MS Mincho"/>
          <w:b/>
          <w:sz w:val="32"/>
          <w:szCs w:val="32"/>
        </w:rPr>
        <w:t xml:space="preserve">№ </w:t>
      </w:r>
      <w:r w:rsidR="008A4DE5">
        <w:rPr>
          <w:rFonts w:eastAsia="MS Mincho"/>
          <w:b/>
          <w:sz w:val="32"/>
          <w:szCs w:val="32"/>
        </w:rPr>
        <w:t>0</w:t>
      </w:r>
      <w:r w:rsidR="00C11611">
        <w:rPr>
          <w:rFonts w:eastAsia="MS Mincho"/>
          <w:b/>
          <w:sz w:val="32"/>
          <w:szCs w:val="32"/>
        </w:rPr>
        <w:t>11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ТВРЗ/2017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 w:rsidR="00CF2C2E">
        <w:rPr>
          <w:sz w:val="28"/>
          <w:szCs w:val="28"/>
        </w:rPr>
        <w:tab/>
      </w:r>
      <w:r w:rsidR="00CF2C2E"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C11611">
        <w:rPr>
          <w:sz w:val="28"/>
          <w:szCs w:val="28"/>
        </w:rPr>
        <w:t>25</w:t>
      </w:r>
      <w:r w:rsidR="005E3015">
        <w:rPr>
          <w:sz w:val="28"/>
          <w:szCs w:val="28"/>
        </w:rPr>
        <w:t xml:space="preserve">» </w:t>
      </w:r>
      <w:r w:rsidR="00C1161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106B36" w:rsidRPr="00836E0F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810C80" w:rsidRPr="00DD1BE3" w:rsidRDefault="00106B36" w:rsidP="00810C80">
      <w:pPr>
        <w:tabs>
          <w:tab w:val="left" w:pos="7020"/>
        </w:tabs>
        <w:rPr>
          <w:sz w:val="28"/>
          <w:szCs w:val="28"/>
        </w:rPr>
      </w:pPr>
      <w:r w:rsidRPr="00836E0F">
        <w:rPr>
          <w:sz w:val="28"/>
          <w:szCs w:val="28"/>
          <w:u w:val="single"/>
        </w:rPr>
        <w:t>Члены экспертной группы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810C80" w:rsidRPr="000942AE" w:rsidRDefault="0098608F" w:rsidP="00CF2C2E">
      <w:pPr>
        <w:pStyle w:val="11"/>
        <w:spacing w:line="276" w:lineRule="auto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>заявок</w:t>
      </w:r>
      <w:r w:rsidR="00C11611">
        <w:rPr>
          <w:szCs w:val="28"/>
        </w:rPr>
        <w:t xml:space="preserve">, представленных для участия в </w:t>
      </w:r>
      <w:r w:rsidRPr="00C05075">
        <w:rPr>
          <w:szCs w:val="28"/>
        </w:rPr>
        <w:t xml:space="preserve">открытом конкурсе </w:t>
      </w:r>
      <w:r w:rsidRPr="00787AB5">
        <w:rPr>
          <w:szCs w:val="28"/>
        </w:rPr>
        <w:t xml:space="preserve">№ </w:t>
      </w:r>
      <w:r w:rsidR="00810C80">
        <w:rPr>
          <w:szCs w:val="28"/>
        </w:rPr>
        <w:t>0</w:t>
      </w:r>
      <w:r w:rsidR="00C11611">
        <w:rPr>
          <w:szCs w:val="28"/>
        </w:rPr>
        <w:t>11</w:t>
      </w:r>
      <w:r w:rsidRPr="00C471D2">
        <w:rPr>
          <w:szCs w:val="28"/>
        </w:rPr>
        <w:t>/ТВРЗ/2017</w:t>
      </w:r>
      <w:r>
        <w:t xml:space="preserve"> </w:t>
      </w:r>
      <w:r>
        <w:rPr>
          <w:szCs w:val="28"/>
        </w:rPr>
        <w:t xml:space="preserve">на право заключения </w:t>
      </w:r>
      <w:r w:rsidR="00810C80">
        <w:rPr>
          <w:szCs w:val="28"/>
        </w:rPr>
        <w:t>д</w:t>
      </w:r>
      <w:r w:rsidR="00810C80" w:rsidRPr="000942AE">
        <w:rPr>
          <w:szCs w:val="28"/>
        </w:rPr>
        <w:t>оговора</w:t>
      </w:r>
      <w:r w:rsidR="00C11611">
        <w:rPr>
          <w:szCs w:val="28"/>
        </w:rPr>
        <w:t xml:space="preserve"> </w:t>
      </w:r>
      <w:r w:rsidR="006B57FD">
        <w:rPr>
          <w:szCs w:val="28"/>
        </w:rPr>
        <w:t xml:space="preserve">на </w:t>
      </w:r>
      <w:r w:rsidR="00C11611">
        <w:rPr>
          <w:szCs w:val="28"/>
        </w:rPr>
        <w:t>выполнени</w:t>
      </w:r>
      <w:r w:rsidR="006B57FD">
        <w:rPr>
          <w:szCs w:val="28"/>
        </w:rPr>
        <w:t>е</w:t>
      </w:r>
      <w:r w:rsidR="00C11611">
        <w:rPr>
          <w:szCs w:val="28"/>
        </w:rPr>
        <w:t xml:space="preserve"> работ </w:t>
      </w:r>
      <w:r w:rsidR="00D21C16">
        <w:rPr>
          <w:szCs w:val="28"/>
        </w:rPr>
        <w:t xml:space="preserve">по ремонту </w:t>
      </w:r>
      <w:r w:rsidR="00C11611">
        <w:rPr>
          <w:szCs w:val="28"/>
        </w:rPr>
        <w:t>тепловоза ЧМЭ-3 №2674 в объёме ТР-3 для нужд</w:t>
      </w:r>
      <w:r w:rsidR="00810C80">
        <w:rPr>
          <w:szCs w:val="28"/>
        </w:rPr>
        <w:t xml:space="preserve"> Тамбовского</w:t>
      </w:r>
      <w:r w:rsidR="00810C80" w:rsidRPr="00C0278E">
        <w:rPr>
          <w:szCs w:val="28"/>
        </w:rPr>
        <w:t xml:space="preserve"> вагоноремонтного </w:t>
      </w:r>
      <w:r w:rsidR="00810C80">
        <w:rPr>
          <w:szCs w:val="28"/>
        </w:rPr>
        <w:t xml:space="preserve">завода </w:t>
      </w:r>
      <w:r w:rsidR="00810C80" w:rsidRPr="00C0278E">
        <w:rPr>
          <w:szCs w:val="28"/>
        </w:rPr>
        <w:t>АО «Вагонреммаш» в 201</w:t>
      </w:r>
      <w:r w:rsidR="00810C80">
        <w:rPr>
          <w:szCs w:val="28"/>
        </w:rPr>
        <w:t xml:space="preserve">7 </w:t>
      </w:r>
      <w:r w:rsidR="00810C80" w:rsidRPr="00C0278E">
        <w:rPr>
          <w:szCs w:val="28"/>
        </w:rPr>
        <w:t>году.</w:t>
      </w:r>
    </w:p>
    <w:p w:rsidR="0098608F" w:rsidRDefault="0098608F" w:rsidP="00CF2C2E">
      <w:pPr>
        <w:pStyle w:val="11"/>
        <w:spacing w:line="276" w:lineRule="auto"/>
        <w:ind w:firstLine="0"/>
        <w:rPr>
          <w:szCs w:val="28"/>
        </w:rPr>
      </w:pPr>
    </w:p>
    <w:p w:rsidR="0098608F" w:rsidRDefault="0098608F" w:rsidP="00CF2C2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C11611">
        <w:rPr>
          <w:rFonts w:eastAsia="MS Mincho"/>
          <w:sz w:val="28"/>
          <w:szCs w:val="28"/>
        </w:rPr>
        <w:t>11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7</w:t>
      </w:r>
      <w:r w:rsidRPr="00635D54">
        <w:rPr>
          <w:color w:val="000000"/>
          <w:sz w:val="28"/>
          <w:szCs w:val="28"/>
        </w:rPr>
        <w:t>.</w:t>
      </w:r>
    </w:p>
    <w:p w:rsidR="00810C80" w:rsidRPr="00635D54" w:rsidRDefault="00810C80" w:rsidP="00CF2C2E">
      <w:pPr>
        <w:spacing w:line="276" w:lineRule="auto"/>
        <w:ind w:firstLine="567"/>
        <w:jc w:val="both"/>
        <w:rPr>
          <w:sz w:val="28"/>
          <w:szCs w:val="28"/>
        </w:rPr>
      </w:pPr>
    </w:p>
    <w:p w:rsidR="0098608F" w:rsidRPr="00635D54" w:rsidRDefault="0098608F" w:rsidP="00CF2C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C11611">
        <w:rPr>
          <w:rFonts w:eastAsia="MS Mincho"/>
          <w:sz w:val="28"/>
          <w:szCs w:val="28"/>
        </w:rPr>
        <w:t>11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7</w:t>
      </w:r>
      <w:r w:rsidRPr="00635D54">
        <w:rPr>
          <w:sz w:val="28"/>
          <w:szCs w:val="28"/>
        </w:rPr>
        <w:t>.</w:t>
      </w:r>
    </w:p>
    <w:p w:rsidR="0098608F" w:rsidRDefault="0098608F" w:rsidP="00CF2C2E">
      <w:pPr>
        <w:tabs>
          <w:tab w:val="left" w:pos="6615"/>
        </w:tabs>
        <w:spacing w:line="276" w:lineRule="auto"/>
        <w:jc w:val="both"/>
        <w:rPr>
          <w:sz w:val="28"/>
          <w:szCs w:val="28"/>
        </w:rPr>
      </w:pPr>
    </w:p>
    <w:p w:rsidR="0098608F" w:rsidRDefault="0098608F" w:rsidP="00CF2C2E">
      <w:pPr>
        <w:pStyle w:val="1"/>
        <w:tabs>
          <w:tab w:val="left" w:pos="720"/>
        </w:tabs>
        <w:spacing w:line="276" w:lineRule="auto"/>
        <w:jc w:val="center"/>
      </w:pPr>
      <w:r>
        <w:t>По пункту 1 повестки дня</w:t>
      </w:r>
    </w:p>
    <w:p w:rsidR="00C11611" w:rsidRDefault="0098608F" w:rsidP="00CF2C2E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11611">
        <w:rPr>
          <w:rFonts w:eastAsia="MS Mincho"/>
          <w:sz w:val="28"/>
          <w:szCs w:val="28"/>
        </w:rPr>
        <w:t>011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6B57FD" w:rsidRPr="006B57FD" w:rsidRDefault="0098608F" w:rsidP="006B57FD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11611">
        <w:rPr>
          <w:sz w:val="28"/>
        </w:rPr>
        <w:t>К</w:t>
      </w:r>
      <w:r w:rsidRPr="00C11611">
        <w:rPr>
          <w:sz w:val="28"/>
          <w:szCs w:val="28"/>
        </w:rPr>
        <w:t xml:space="preserve"> установленному в конкурсно</w:t>
      </w:r>
      <w:r w:rsidR="00810C80" w:rsidRPr="00C11611">
        <w:rPr>
          <w:sz w:val="28"/>
          <w:szCs w:val="28"/>
        </w:rPr>
        <w:t>й документации ср</w:t>
      </w:r>
      <w:r w:rsidR="006B57FD">
        <w:rPr>
          <w:sz w:val="28"/>
          <w:szCs w:val="28"/>
        </w:rPr>
        <w:t>оку поступил</w:t>
      </w:r>
      <w:r w:rsidR="009F0DFA">
        <w:rPr>
          <w:sz w:val="28"/>
          <w:szCs w:val="28"/>
        </w:rPr>
        <w:t>а</w:t>
      </w:r>
      <w:r w:rsidR="006B57FD">
        <w:rPr>
          <w:sz w:val="28"/>
          <w:szCs w:val="28"/>
        </w:rPr>
        <w:t xml:space="preserve"> 1 (</w:t>
      </w:r>
      <w:r w:rsidR="006B57FD" w:rsidRPr="006B57FD">
        <w:rPr>
          <w:sz w:val="28"/>
          <w:szCs w:val="28"/>
        </w:rPr>
        <w:t>одна) заявка:</w:t>
      </w:r>
    </w:p>
    <w:p w:rsidR="006B57FD" w:rsidRPr="006B57FD" w:rsidRDefault="006B57FD" w:rsidP="006B57FD">
      <w:pPr>
        <w:spacing w:line="276" w:lineRule="auto"/>
        <w:ind w:left="567"/>
        <w:jc w:val="both"/>
        <w:rPr>
          <w:sz w:val="28"/>
          <w:szCs w:val="28"/>
        </w:rPr>
      </w:pPr>
      <w:r w:rsidRPr="006B57FD">
        <w:rPr>
          <w:sz w:val="28"/>
          <w:szCs w:val="28"/>
        </w:rPr>
        <w:t>АО «МЛРЗ «Милорем», г. Мичуринск, ИНН: 6827020780</w:t>
      </w:r>
    </w:p>
    <w:p w:rsidR="00C11611" w:rsidRDefault="0098608F" w:rsidP="00CF2C2E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11611">
        <w:rPr>
          <w:sz w:val="28"/>
          <w:szCs w:val="28"/>
        </w:rPr>
        <w:t>По ито</w:t>
      </w:r>
      <w:r w:rsidR="007C4C1C" w:rsidRPr="00C11611">
        <w:rPr>
          <w:sz w:val="28"/>
          <w:szCs w:val="28"/>
        </w:rPr>
        <w:t>гам рассмотрения представленной заявки</w:t>
      </w:r>
      <w:r w:rsidRPr="00C11611">
        <w:rPr>
          <w:sz w:val="28"/>
          <w:szCs w:val="28"/>
        </w:rPr>
        <w:t xml:space="preserve"> для </w:t>
      </w:r>
      <w:r w:rsidR="00C11611" w:rsidRPr="00C11611">
        <w:rPr>
          <w:sz w:val="28"/>
          <w:szCs w:val="28"/>
        </w:rPr>
        <w:t>участия в открытом конкурсе № 011</w:t>
      </w:r>
      <w:r w:rsidRPr="00C11611">
        <w:rPr>
          <w:rFonts w:eastAsia="MS Mincho"/>
          <w:sz w:val="28"/>
          <w:szCs w:val="28"/>
        </w:rPr>
        <w:t>/ТВРЗ/2017</w:t>
      </w:r>
      <w:r w:rsidR="007C4C1C" w:rsidRPr="00C11611">
        <w:rPr>
          <w:rFonts w:eastAsia="MS Mincho"/>
          <w:sz w:val="28"/>
          <w:szCs w:val="28"/>
        </w:rPr>
        <w:t>:</w:t>
      </w:r>
      <w:r w:rsidRPr="00C11611">
        <w:rPr>
          <w:rFonts w:eastAsia="MS Mincho"/>
          <w:sz w:val="28"/>
          <w:szCs w:val="28"/>
        </w:rPr>
        <w:t xml:space="preserve"> </w:t>
      </w:r>
    </w:p>
    <w:p w:rsidR="0098608F" w:rsidRPr="00C11611" w:rsidRDefault="00C11611" w:rsidP="00CF2C2E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98608F" w:rsidRPr="00C11611">
        <w:rPr>
          <w:sz w:val="28"/>
          <w:szCs w:val="28"/>
        </w:rPr>
        <w:t>опущено к участию и признано участником</w:t>
      </w:r>
      <w:r w:rsidR="007C4C1C" w:rsidRPr="00C11611">
        <w:rPr>
          <w:sz w:val="28"/>
          <w:szCs w:val="28"/>
        </w:rPr>
        <w:t xml:space="preserve"> </w:t>
      </w:r>
      <w:r>
        <w:rPr>
          <w:sz w:val="28"/>
          <w:szCs w:val="28"/>
        </w:rPr>
        <w:t>АО «МЛРЗ «Милорем» г.Мичуринск</w:t>
      </w:r>
      <w:r w:rsidR="00AD1508" w:rsidRPr="00C11611">
        <w:rPr>
          <w:sz w:val="28"/>
          <w:szCs w:val="28"/>
        </w:rPr>
        <w:t>.</w:t>
      </w:r>
    </w:p>
    <w:p w:rsidR="0098608F" w:rsidRDefault="0098608F" w:rsidP="00CF2C2E">
      <w:pPr>
        <w:pStyle w:val="1"/>
        <w:tabs>
          <w:tab w:val="left" w:pos="720"/>
        </w:tabs>
        <w:spacing w:line="276" w:lineRule="auto"/>
        <w:jc w:val="center"/>
      </w:pPr>
      <w:r>
        <w:t>По пункту 2 повестки дня</w:t>
      </w:r>
    </w:p>
    <w:p w:rsidR="00443ABB" w:rsidRDefault="0098608F" w:rsidP="00CF2C2E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D8564C">
        <w:rPr>
          <w:sz w:val="28"/>
          <w:szCs w:val="28"/>
        </w:rPr>
        <w:t xml:space="preserve">В связи с тем, что участником открытого конкурса  </w:t>
      </w:r>
      <w:r w:rsidR="00CE3722">
        <w:rPr>
          <w:sz w:val="28"/>
          <w:szCs w:val="28"/>
        </w:rPr>
        <w:t>№0</w:t>
      </w:r>
      <w:r w:rsidR="00C11611">
        <w:rPr>
          <w:sz w:val="28"/>
          <w:szCs w:val="28"/>
        </w:rPr>
        <w:t>11</w:t>
      </w:r>
      <w:r>
        <w:rPr>
          <w:sz w:val="28"/>
          <w:szCs w:val="28"/>
        </w:rPr>
        <w:t xml:space="preserve">/ТВРЗ/2017 </w:t>
      </w:r>
      <w:r w:rsidRPr="00D8564C">
        <w:rPr>
          <w:sz w:val="28"/>
          <w:szCs w:val="28"/>
        </w:rPr>
        <w:t xml:space="preserve">был признан </w:t>
      </w:r>
      <w:r>
        <w:rPr>
          <w:sz w:val="28"/>
          <w:szCs w:val="28"/>
        </w:rPr>
        <w:t xml:space="preserve"> </w:t>
      </w:r>
      <w:r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CF2C2E">
      <w:pPr>
        <w:pStyle w:val="a5"/>
        <w:spacing w:line="276" w:lineRule="auto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CF2C2E">
      <w:pPr>
        <w:pStyle w:val="1"/>
        <w:tabs>
          <w:tab w:val="left" w:pos="720"/>
        </w:tabs>
        <w:spacing w:line="276" w:lineRule="auto"/>
        <w:jc w:val="center"/>
      </w:pPr>
      <w:r>
        <w:lastRenderedPageBreak/>
        <w:t>По пункту 3 повестки дня</w:t>
      </w:r>
    </w:p>
    <w:p w:rsidR="00CF2C2E" w:rsidRDefault="0098608F" w:rsidP="00CF2C2E">
      <w:pPr>
        <w:spacing w:line="276" w:lineRule="auto"/>
        <w:ind w:firstLine="709"/>
        <w:jc w:val="both"/>
        <w:rPr>
          <w:sz w:val="28"/>
          <w:szCs w:val="28"/>
        </w:rPr>
      </w:pP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C11611">
        <w:rPr>
          <w:sz w:val="28"/>
          <w:szCs w:val="28"/>
        </w:rPr>
        <w:t>11</w:t>
      </w:r>
      <w:r w:rsidRPr="006E3C36">
        <w:rPr>
          <w:sz w:val="28"/>
          <w:szCs w:val="28"/>
        </w:rPr>
        <w:t>/ТВРЗ/201</w:t>
      </w:r>
      <w:r>
        <w:rPr>
          <w:sz w:val="28"/>
          <w:szCs w:val="28"/>
        </w:rPr>
        <w:t>7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98608F" w:rsidRDefault="0098608F" w:rsidP="00CF2C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43ABB"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конкурсе допущен один претендент, согласно </w:t>
      </w:r>
      <w:r w:rsidR="00040305">
        <w:rPr>
          <w:sz w:val="28"/>
          <w:szCs w:val="28"/>
        </w:rPr>
        <w:t>пп. 2</w:t>
      </w:r>
      <w:r w:rsidR="00C11611">
        <w:rPr>
          <w:sz w:val="28"/>
          <w:szCs w:val="28"/>
        </w:rPr>
        <w:t xml:space="preserve"> п. 2.9.8</w:t>
      </w:r>
      <w:r w:rsidR="00443ABB" w:rsidRPr="000B7B75">
        <w:rPr>
          <w:sz w:val="28"/>
          <w:szCs w:val="28"/>
        </w:rPr>
        <w:t>. конкурсной документации</w:t>
      </w:r>
      <w:r w:rsidR="00443ABB" w:rsidRPr="00876DFD">
        <w:rPr>
          <w:sz w:val="28"/>
          <w:szCs w:val="28"/>
        </w:rPr>
        <w:t xml:space="preserve"> признать открытый конкурс</w:t>
      </w:r>
      <w:r w:rsidR="00443ABB">
        <w:rPr>
          <w:sz w:val="28"/>
          <w:szCs w:val="28"/>
        </w:rPr>
        <w:t xml:space="preserve"> № 0</w:t>
      </w:r>
      <w:r w:rsidR="00C11611">
        <w:rPr>
          <w:sz w:val="28"/>
          <w:szCs w:val="28"/>
        </w:rPr>
        <w:t>11</w:t>
      </w:r>
      <w:r w:rsidRPr="00D5793F">
        <w:rPr>
          <w:sz w:val="28"/>
          <w:szCs w:val="28"/>
        </w:rPr>
        <w:t>/ТВРЗ/20</w:t>
      </w:r>
      <w:r>
        <w:rPr>
          <w:sz w:val="28"/>
          <w:szCs w:val="28"/>
        </w:rPr>
        <w:t>17</w:t>
      </w:r>
      <w:r w:rsidRPr="00D5793F">
        <w:rPr>
          <w:sz w:val="28"/>
          <w:szCs w:val="28"/>
        </w:rPr>
        <w:t xml:space="preserve"> </w:t>
      </w:r>
      <w:r w:rsidRPr="00BF5812">
        <w:rPr>
          <w:sz w:val="28"/>
          <w:szCs w:val="28"/>
        </w:rPr>
        <w:t>несостоявшимся</w:t>
      </w:r>
      <w:r w:rsidR="00443ABB">
        <w:rPr>
          <w:sz w:val="28"/>
          <w:szCs w:val="28"/>
        </w:rPr>
        <w:t>,</w:t>
      </w:r>
      <w:r w:rsidRPr="007758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в соответствии с п. 2.9.</w:t>
      </w:r>
      <w:r w:rsidR="00C11611">
        <w:rPr>
          <w:sz w:val="28"/>
          <w:szCs w:val="28"/>
        </w:rPr>
        <w:t>9</w:t>
      </w:r>
      <w:r>
        <w:rPr>
          <w:sz w:val="28"/>
          <w:szCs w:val="28"/>
        </w:rPr>
        <w:t xml:space="preserve">. конкурсной документации поручить ЭМО Тамбовского ВРЗ АО «ВРМ» </w:t>
      </w:r>
      <w:r w:rsidR="00443ABB" w:rsidRPr="00876DFD">
        <w:rPr>
          <w:sz w:val="28"/>
          <w:szCs w:val="28"/>
        </w:rPr>
        <w:t xml:space="preserve">в установленном порядке обеспечить заключение договора </w:t>
      </w:r>
      <w:r w:rsidRPr="00D5793F">
        <w:rPr>
          <w:sz w:val="28"/>
          <w:szCs w:val="28"/>
        </w:rPr>
        <w:t xml:space="preserve">с </w:t>
      </w:r>
      <w:r w:rsidR="00CF2C2E">
        <w:rPr>
          <w:sz w:val="28"/>
          <w:szCs w:val="28"/>
        </w:rPr>
        <w:t>АО «МЛРЗ «Милорем» г. Мичуринск</w:t>
      </w:r>
      <w:r w:rsidRPr="00D5793F">
        <w:rPr>
          <w:sz w:val="28"/>
          <w:szCs w:val="28"/>
        </w:rPr>
        <w:t xml:space="preserve"> </w:t>
      </w:r>
      <w:r w:rsidRPr="00334283">
        <w:rPr>
          <w:sz w:val="28"/>
          <w:szCs w:val="28"/>
        </w:rPr>
        <w:t>со стоимостью</w:t>
      </w:r>
      <w:r w:rsidRPr="00E72B63">
        <w:rPr>
          <w:sz w:val="28"/>
          <w:szCs w:val="28"/>
        </w:rPr>
        <w:t xml:space="preserve">, </w:t>
      </w:r>
      <w:proofErr w:type="gramStart"/>
      <w:r w:rsidRPr="00E72B63">
        <w:rPr>
          <w:sz w:val="28"/>
          <w:szCs w:val="28"/>
        </w:rPr>
        <w:t>указанной</w:t>
      </w:r>
      <w:proofErr w:type="gramEnd"/>
      <w:r w:rsidRPr="00E72B63">
        <w:rPr>
          <w:sz w:val="28"/>
          <w:szCs w:val="28"/>
        </w:rPr>
        <w:t xml:space="preserve"> в его финансово-коммерческом предложении</w:t>
      </w:r>
      <w:r>
        <w:rPr>
          <w:sz w:val="28"/>
          <w:szCs w:val="28"/>
        </w:rPr>
        <w:t xml:space="preserve"> </w:t>
      </w:r>
      <w:r w:rsidR="00CF2C2E">
        <w:rPr>
          <w:sz w:val="28"/>
          <w:szCs w:val="28"/>
        </w:rPr>
        <w:t>2 361 886,00</w:t>
      </w:r>
      <w:r w:rsidR="00443ABB">
        <w:rPr>
          <w:sz w:val="28"/>
          <w:szCs w:val="28"/>
        </w:rPr>
        <w:t xml:space="preserve"> (</w:t>
      </w:r>
      <w:r w:rsidR="00CF2C2E">
        <w:rPr>
          <w:sz w:val="28"/>
          <w:szCs w:val="28"/>
        </w:rPr>
        <w:t>два</w:t>
      </w:r>
      <w:r w:rsidR="00443ABB">
        <w:rPr>
          <w:sz w:val="28"/>
          <w:szCs w:val="28"/>
        </w:rPr>
        <w:t xml:space="preserve"> миллиона </w:t>
      </w:r>
      <w:r w:rsidR="00CF2C2E">
        <w:rPr>
          <w:sz w:val="28"/>
          <w:szCs w:val="28"/>
        </w:rPr>
        <w:t>триста шестьдесят одна</w:t>
      </w:r>
      <w:r w:rsidR="00443ABB">
        <w:rPr>
          <w:sz w:val="28"/>
          <w:szCs w:val="28"/>
        </w:rPr>
        <w:t xml:space="preserve"> тысяч</w:t>
      </w:r>
      <w:r w:rsidR="00CF2C2E">
        <w:rPr>
          <w:sz w:val="28"/>
          <w:szCs w:val="28"/>
        </w:rPr>
        <w:t>а</w:t>
      </w:r>
      <w:r w:rsidR="00443ABB">
        <w:rPr>
          <w:sz w:val="28"/>
          <w:szCs w:val="28"/>
        </w:rPr>
        <w:t xml:space="preserve"> </w:t>
      </w:r>
      <w:r w:rsidR="00CF2C2E">
        <w:rPr>
          <w:sz w:val="28"/>
          <w:szCs w:val="28"/>
        </w:rPr>
        <w:t>восемьсот восемьдесят шесть</w:t>
      </w:r>
      <w:r w:rsidR="00443ABB">
        <w:rPr>
          <w:sz w:val="28"/>
          <w:szCs w:val="28"/>
        </w:rPr>
        <w:t xml:space="preserve"> рубл</w:t>
      </w:r>
      <w:r w:rsidR="00CF2C2E">
        <w:rPr>
          <w:sz w:val="28"/>
          <w:szCs w:val="28"/>
        </w:rPr>
        <w:t>ей</w:t>
      </w:r>
      <w:r>
        <w:rPr>
          <w:sz w:val="28"/>
          <w:szCs w:val="28"/>
        </w:rPr>
        <w:t xml:space="preserve"> 00</w:t>
      </w:r>
      <w:r w:rsidRPr="001D0A74">
        <w:rPr>
          <w:sz w:val="28"/>
          <w:szCs w:val="28"/>
        </w:rPr>
        <w:t xml:space="preserve"> коп.) без учета НДС</w:t>
      </w:r>
      <w:r w:rsidR="006B57FD">
        <w:rPr>
          <w:sz w:val="28"/>
          <w:szCs w:val="28"/>
        </w:rPr>
        <w:t>.</w:t>
      </w:r>
    </w:p>
    <w:p w:rsidR="004841CC" w:rsidRDefault="004841CC" w:rsidP="00CF2C2E">
      <w:pPr>
        <w:spacing w:line="276" w:lineRule="auto"/>
        <w:ind w:firstLine="709"/>
        <w:jc w:val="both"/>
        <w:rPr>
          <w:sz w:val="28"/>
          <w:szCs w:val="28"/>
        </w:rPr>
      </w:pPr>
    </w:p>
    <w:p w:rsidR="00443ABB" w:rsidRDefault="004841CC" w:rsidP="00CF2C2E">
      <w:pPr>
        <w:spacing w:line="276" w:lineRule="auto"/>
        <w:ind w:firstLine="68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sectPr w:rsidR="0098608F" w:rsidSect="00C11611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305"/>
    <w:rsid w:val="00070A51"/>
    <w:rsid w:val="000F4EAF"/>
    <w:rsid w:val="00105FBA"/>
    <w:rsid w:val="00106B36"/>
    <w:rsid w:val="001A15B2"/>
    <w:rsid w:val="001B0E61"/>
    <w:rsid w:val="001D0A74"/>
    <w:rsid w:val="001D1328"/>
    <w:rsid w:val="00221C50"/>
    <w:rsid w:val="002450CB"/>
    <w:rsid w:val="00270A30"/>
    <w:rsid w:val="00305447"/>
    <w:rsid w:val="003068B4"/>
    <w:rsid w:val="0032363B"/>
    <w:rsid w:val="00335DB5"/>
    <w:rsid w:val="003A56CE"/>
    <w:rsid w:val="003B13F0"/>
    <w:rsid w:val="003C2D7F"/>
    <w:rsid w:val="003F6C32"/>
    <w:rsid w:val="0041419B"/>
    <w:rsid w:val="004359FE"/>
    <w:rsid w:val="00443ABB"/>
    <w:rsid w:val="004841CC"/>
    <w:rsid w:val="0048487A"/>
    <w:rsid w:val="004955C2"/>
    <w:rsid w:val="004B5CC3"/>
    <w:rsid w:val="004F5D76"/>
    <w:rsid w:val="004F6CAC"/>
    <w:rsid w:val="00533890"/>
    <w:rsid w:val="00566632"/>
    <w:rsid w:val="005E3015"/>
    <w:rsid w:val="00607BD0"/>
    <w:rsid w:val="006540F4"/>
    <w:rsid w:val="00693896"/>
    <w:rsid w:val="006B57FD"/>
    <w:rsid w:val="006B6D3F"/>
    <w:rsid w:val="00705837"/>
    <w:rsid w:val="00717915"/>
    <w:rsid w:val="007652B6"/>
    <w:rsid w:val="007C2419"/>
    <w:rsid w:val="007C4C1C"/>
    <w:rsid w:val="007D5CD4"/>
    <w:rsid w:val="00810C80"/>
    <w:rsid w:val="008347A7"/>
    <w:rsid w:val="0085047B"/>
    <w:rsid w:val="00863B81"/>
    <w:rsid w:val="00865908"/>
    <w:rsid w:val="00870C02"/>
    <w:rsid w:val="00880787"/>
    <w:rsid w:val="008A4DE5"/>
    <w:rsid w:val="0097577F"/>
    <w:rsid w:val="0098608F"/>
    <w:rsid w:val="009F0DFA"/>
    <w:rsid w:val="00A13D3E"/>
    <w:rsid w:val="00AA2B4C"/>
    <w:rsid w:val="00AB50D9"/>
    <w:rsid w:val="00AD1508"/>
    <w:rsid w:val="00B353A8"/>
    <w:rsid w:val="00B6781F"/>
    <w:rsid w:val="00BD29AF"/>
    <w:rsid w:val="00C05075"/>
    <w:rsid w:val="00C11611"/>
    <w:rsid w:val="00CA39E4"/>
    <w:rsid w:val="00CA58E6"/>
    <w:rsid w:val="00CB584B"/>
    <w:rsid w:val="00CB7075"/>
    <w:rsid w:val="00CD2FDB"/>
    <w:rsid w:val="00CE3722"/>
    <w:rsid w:val="00CF2C2E"/>
    <w:rsid w:val="00D01F8E"/>
    <w:rsid w:val="00D21AD7"/>
    <w:rsid w:val="00D21C16"/>
    <w:rsid w:val="00D32470"/>
    <w:rsid w:val="00D8398F"/>
    <w:rsid w:val="00D92552"/>
    <w:rsid w:val="00DA0B9E"/>
    <w:rsid w:val="00DA69CC"/>
    <w:rsid w:val="00DB668B"/>
    <w:rsid w:val="00DD4BC6"/>
    <w:rsid w:val="00E022D6"/>
    <w:rsid w:val="00E14AED"/>
    <w:rsid w:val="00E162AC"/>
    <w:rsid w:val="00E35A6B"/>
    <w:rsid w:val="00E967C4"/>
    <w:rsid w:val="00EB3695"/>
    <w:rsid w:val="00EE5E92"/>
    <w:rsid w:val="00F55663"/>
    <w:rsid w:val="00F75610"/>
    <w:rsid w:val="00FA696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6</cp:revision>
  <cp:lastPrinted>2017-09-25T13:56:00Z</cp:lastPrinted>
  <dcterms:created xsi:type="dcterms:W3CDTF">2017-10-03T13:18:00Z</dcterms:created>
  <dcterms:modified xsi:type="dcterms:W3CDTF">2017-10-03T13:31:00Z</dcterms:modified>
</cp:coreProperties>
</file>