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0D" w:rsidRDefault="00D7470D" w:rsidP="00D7470D">
      <w:pPr>
        <w:jc w:val="center"/>
        <w:rPr>
          <w:b/>
        </w:rPr>
      </w:pPr>
      <w:r>
        <w:rPr>
          <w:b/>
        </w:rPr>
        <w:t>Выписка из протокола</w:t>
      </w:r>
    </w:p>
    <w:p w:rsidR="00D7470D" w:rsidRDefault="00D7470D" w:rsidP="00D7470D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ОК/9-ВВРЗ/2015</w:t>
      </w:r>
    </w:p>
    <w:p w:rsidR="00D7470D" w:rsidRDefault="00D7470D" w:rsidP="00D7470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7470D" w:rsidRDefault="00D7470D" w:rsidP="00D7470D"/>
    <w:p w:rsidR="00D7470D" w:rsidRDefault="00D7470D" w:rsidP="00D7470D">
      <w:r>
        <w:t>«   27  »   мая  2015 г.                        14.30</w:t>
      </w:r>
      <w:r>
        <w:tab/>
      </w:r>
      <w:r>
        <w:tab/>
      </w:r>
      <w:r>
        <w:tab/>
      </w:r>
      <w:r>
        <w:tab/>
      </w:r>
      <w:r>
        <w:tab/>
        <w:t xml:space="preserve"> г. Воронеж</w:t>
      </w:r>
    </w:p>
    <w:p w:rsidR="00D7470D" w:rsidRDefault="00D7470D" w:rsidP="00D7470D">
      <w:r>
        <w:rPr>
          <w:szCs w:val="28"/>
        </w:rPr>
        <w:t xml:space="preserve">№ </w:t>
      </w:r>
      <w:r>
        <w:rPr>
          <w:b/>
          <w:bCs/>
          <w:szCs w:val="28"/>
        </w:rPr>
        <w:t>ОК/9-ВВРЗ/2015/1</w:t>
      </w:r>
    </w:p>
    <w:p w:rsidR="00D7470D" w:rsidRDefault="00D7470D" w:rsidP="00D7470D"/>
    <w:p w:rsidR="00D7470D" w:rsidRDefault="00D7470D" w:rsidP="00D7470D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7470D" w:rsidRDefault="00D7470D" w:rsidP="00D7470D">
      <w:pPr>
        <w:tabs>
          <w:tab w:val="left" w:pos="4860"/>
        </w:tabs>
        <w:jc w:val="center"/>
        <w:rPr>
          <w:b/>
          <w:bCs/>
        </w:rPr>
      </w:pPr>
    </w:p>
    <w:p w:rsidR="00D7470D" w:rsidRDefault="00D7470D" w:rsidP="00D7470D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  <w:t xml:space="preserve">Вскрытие конкурсных заявок </w:t>
      </w:r>
      <w:r>
        <w:rPr>
          <w:szCs w:val="28"/>
        </w:rPr>
        <w:t xml:space="preserve">(далее -  процедура вскрытия) </w:t>
      </w:r>
      <w:r>
        <w:rPr>
          <w:color w:val="000000"/>
        </w:rPr>
        <w:t xml:space="preserve">на участие в открытом конкурсе </w:t>
      </w:r>
      <w:r>
        <w:rPr>
          <w:szCs w:val="28"/>
        </w:rPr>
        <w:t xml:space="preserve">№ </w:t>
      </w:r>
      <w:r>
        <w:rPr>
          <w:bCs/>
          <w:szCs w:val="28"/>
        </w:rPr>
        <w:t>ОК/9-ВВРЗ/2015</w:t>
      </w:r>
      <w:r>
        <w:rPr>
          <w:b/>
          <w:bCs/>
          <w:szCs w:val="28"/>
        </w:rPr>
        <w:t xml:space="preserve">  </w:t>
      </w:r>
      <w:r>
        <w:rPr>
          <w:szCs w:val="28"/>
        </w:rPr>
        <w:t xml:space="preserve">на право заключения договора на выполнение работ по капитальному ремонту крана козлового электрического КК-6 (ККТ-5-16-9-380 УЗ, </w:t>
      </w:r>
      <w:proofErr w:type="spellStart"/>
      <w:r>
        <w:rPr>
          <w:szCs w:val="28"/>
        </w:rPr>
        <w:t>рег</w:t>
      </w:r>
      <w:proofErr w:type="spellEnd"/>
      <w:r>
        <w:rPr>
          <w:szCs w:val="28"/>
        </w:rPr>
        <w:t>. № 8954, г/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-5т.) Воронежского ВРЗ АО «ВРМ» в 2015 году.</w:t>
      </w:r>
    </w:p>
    <w:p w:rsidR="00D7470D" w:rsidRDefault="00D7470D" w:rsidP="00D7470D">
      <w:pPr>
        <w:jc w:val="center"/>
        <w:rPr>
          <w:szCs w:val="28"/>
        </w:rPr>
      </w:pPr>
    </w:p>
    <w:p w:rsidR="00D7470D" w:rsidRDefault="00D7470D" w:rsidP="00D7470D">
      <w:pPr>
        <w:jc w:val="center"/>
        <w:rPr>
          <w:b/>
        </w:rPr>
      </w:pPr>
      <w:r>
        <w:rPr>
          <w:b/>
        </w:rPr>
        <w:t>По п. 1 повестки дня:</w:t>
      </w:r>
    </w:p>
    <w:p w:rsidR="00D7470D" w:rsidRDefault="00D7470D" w:rsidP="00D7470D">
      <w:pPr>
        <w:tabs>
          <w:tab w:val="left" w:pos="4860"/>
        </w:tabs>
        <w:ind w:firstLine="708"/>
        <w:jc w:val="both"/>
      </w:pPr>
    </w:p>
    <w:p w:rsidR="00D7470D" w:rsidRDefault="00D7470D" w:rsidP="00D7470D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«27» мая 2015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30 мин. (время  местное).</w:t>
      </w:r>
    </w:p>
    <w:p w:rsidR="00D7470D" w:rsidRDefault="00D7470D" w:rsidP="00D7470D">
      <w:pPr>
        <w:jc w:val="both"/>
      </w:pPr>
    </w:p>
    <w:p w:rsidR="00D7470D" w:rsidRDefault="00D7470D" w:rsidP="00D7470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D7470D" w:rsidRDefault="00D7470D" w:rsidP="00D7470D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«ВОСТЕХРЕМИМ».</w:t>
      </w:r>
    </w:p>
    <w:p w:rsidR="00D7470D" w:rsidRDefault="00D7470D" w:rsidP="00D7470D">
      <w:pPr>
        <w:pStyle w:val="1"/>
        <w:ind w:left="851" w:firstLine="0"/>
        <w:rPr>
          <w:szCs w:val="28"/>
        </w:rPr>
      </w:pPr>
    </w:p>
    <w:p w:rsidR="00D7470D" w:rsidRDefault="00D7470D" w:rsidP="00D7470D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D7470D" w:rsidRDefault="00D7470D" w:rsidP="00D7470D">
      <w:pPr>
        <w:pStyle w:val="3"/>
        <w:tabs>
          <w:tab w:val="num" w:pos="0"/>
          <w:tab w:val="left" w:pos="4860"/>
        </w:tabs>
        <w:ind w:left="0" w:firstLine="0"/>
      </w:pPr>
    </w:p>
    <w:p w:rsidR="00D7470D" w:rsidRDefault="00D7470D" w:rsidP="00D7470D">
      <w:r>
        <w:t>Подписи.</w:t>
      </w:r>
    </w:p>
    <w:p w:rsidR="00896AD4" w:rsidRDefault="00896AD4"/>
    <w:sectPr w:rsidR="00896AD4" w:rsidSect="0089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70D"/>
    <w:rsid w:val="00896AD4"/>
    <w:rsid w:val="00D7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470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747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7470D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747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7470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>ВВРЗ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2015-05-29T06:10:00Z</dcterms:created>
  <dcterms:modified xsi:type="dcterms:W3CDTF">2015-05-29T06:11:00Z</dcterms:modified>
</cp:coreProperties>
</file>